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9D" w:rsidRDefault="00E64324" w:rsidP="00E87BFA">
      <w:pPr>
        <w:jc w:val="center"/>
        <w:rPr>
          <w:b/>
          <w:i/>
          <w:sz w:val="28"/>
          <w:szCs w:val="28"/>
        </w:rPr>
      </w:pPr>
      <w:r>
        <w:rPr>
          <w:rFonts w:ascii="Calibri" w:eastAsia="Calibri" w:hAnsi="Calibri" w:cs="Arial"/>
          <w:noProof/>
          <w:sz w:val="16"/>
          <w:szCs w:val="16"/>
        </w:rPr>
        <mc:AlternateContent>
          <mc:Choice Requires="wpc">
            <w:drawing>
              <wp:anchor distT="0" distB="0" distL="114300" distR="114300" simplePos="0" relativeHeight="251666432" behindDoc="0" locked="0" layoutInCell="1" allowOverlap="1">
                <wp:simplePos x="0" y="0"/>
                <wp:positionH relativeFrom="column">
                  <wp:posOffset>-914400</wp:posOffset>
                </wp:positionH>
                <wp:positionV relativeFrom="paragraph">
                  <wp:posOffset>-1708150</wp:posOffset>
                </wp:positionV>
                <wp:extent cx="1095375" cy="1104900"/>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6FE0099" id="Canvas 9" o:spid="_x0000_s1026" editas="canvas" style="position:absolute;margin-left:-1in;margin-top:-134.5pt;width:86.25pt;height:87pt;z-index:251666432" coordsize="1095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953;height:11049;visibility:visible;mso-wrap-style:square">
                  <v:fill o:detectmouseclick="t"/>
                  <v:path o:connecttype="none"/>
                </v:shape>
              </v:group>
            </w:pict>
          </mc:Fallback>
        </mc:AlternateContent>
      </w:r>
      <w:r w:rsidR="003C549D" w:rsidRPr="003C549D">
        <w:rPr>
          <w:rFonts w:ascii="Calibri" w:eastAsia="Calibri" w:hAnsi="Calibri" w:cs="Arial"/>
          <w:noProof/>
          <w:sz w:val="16"/>
          <w:szCs w:val="16"/>
        </w:rPr>
        <mc:AlternateContent>
          <mc:Choice Requires="wps">
            <w:drawing>
              <wp:anchor distT="0" distB="0" distL="114300" distR="114300" simplePos="0" relativeHeight="251660288" behindDoc="0" locked="0" layoutInCell="1" allowOverlap="1" wp14:anchorId="6BA2B45A" wp14:editId="5BEDC76C">
                <wp:simplePos x="0" y="0"/>
                <wp:positionH relativeFrom="margin">
                  <wp:align>center</wp:align>
                </wp:positionH>
                <wp:positionV relativeFrom="paragraph">
                  <wp:posOffset>6350</wp:posOffset>
                </wp:positionV>
                <wp:extent cx="3133725" cy="314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133725" cy="314325"/>
                        </a:xfrm>
                        <a:prstGeom prst="rect">
                          <a:avLst/>
                        </a:prstGeom>
                        <a:solidFill>
                          <a:srgbClr val="003399"/>
                        </a:solidFill>
                        <a:ln w="6350">
                          <a:solidFill>
                            <a:prstClr val="black"/>
                          </a:solidFill>
                        </a:ln>
                        <a:effectLst/>
                      </wps:spPr>
                      <wps:txbx>
                        <w:txbxContent>
                          <w:p w:rsidR="003C549D" w:rsidRPr="0045319D" w:rsidRDefault="005665DB" w:rsidP="003C549D">
                            <w:pPr>
                              <w:jc w:val="center"/>
                              <w:rPr>
                                <w:b/>
                                <w:i/>
                              </w:rPr>
                            </w:pPr>
                            <w:proofErr w:type="spellStart"/>
                            <w:r>
                              <w:rPr>
                                <w:b/>
                                <w:i/>
                                <w:color w:val="FFFFFF"/>
                              </w:rPr>
                              <w:t>Bui</w:t>
                            </w:r>
                            <w:r w:rsidR="00DA523E">
                              <w:rPr>
                                <w:b/>
                                <w:i/>
                                <w:color w:val="FFFFFF"/>
                              </w:rPr>
                              <w:t>ldSafe</w:t>
                            </w:r>
                            <w:proofErr w:type="spellEnd"/>
                            <w:r w:rsidR="00DA523E">
                              <w:rPr>
                                <w:b/>
                                <w:i/>
                                <w:color w:val="FFFFFF"/>
                              </w:rPr>
                              <w:t xml:space="preserve"> Safety Bulletin for June</w:t>
                            </w:r>
                            <w:r w:rsidR="00857EC5">
                              <w:rPr>
                                <w:b/>
                                <w:i/>
                                <w:color w:val="FFFFFF"/>
                              </w:rPr>
                              <w:t xml:space="preserve"> </w:t>
                            </w:r>
                            <w:r w:rsidR="003C549D" w:rsidRPr="003C549D">
                              <w:rPr>
                                <w:b/>
                                <w:i/>
                                <w:color w:val="FFFFFF"/>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B45A" id="_x0000_t202" coordsize="21600,21600" o:spt="202" path="m,l,21600r21600,l21600,xe">
                <v:stroke joinstyle="miter"/>
                <v:path gradientshapeok="t" o:connecttype="rect"/>
              </v:shapetype>
              <v:shape id="Text Box 2" o:spid="_x0000_s1026" type="#_x0000_t202" style="position:absolute;left:0;text-align:left;margin-left:0;margin-top:.5pt;width:246.75pt;height:2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" fillcolor="#039" strokeweight=".5pt">
                <v:textbox>
                  <w:txbxContent>
                    <w:p w:rsidR="003C549D" w:rsidRPr="0045319D" w:rsidRDefault="005665DB" w:rsidP="003C549D">
                      <w:pPr>
                        <w:jc w:val="center"/>
                        <w:rPr>
                          <w:b/>
                          <w:i/>
                        </w:rPr>
                      </w:pPr>
                      <w:proofErr w:type="spellStart"/>
                      <w:r>
                        <w:rPr>
                          <w:b/>
                          <w:i/>
                          <w:color w:val="FFFFFF"/>
                        </w:rPr>
                        <w:t>Bui</w:t>
                      </w:r>
                      <w:r w:rsidR="00DA523E">
                        <w:rPr>
                          <w:b/>
                          <w:i/>
                          <w:color w:val="FFFFFF"/>
                        </w:rPr>
                        <w:t>ldSafe</w:t>
                      </w:r>
                      <w:proofErr w:type="spellEnd"/>
                      <w:r w:rsidR="00DA523E">
                        <w:rPr>
                          <w:b/>
                          <w:i/>
                          <w:color w:val="FFFFFF"/>
                        </w:rPr>
                        <w:t xml:space="preserve"> Safety Bulletin for June</w:t>
                      </w:r>
                      <w:r w:rsidR="00857EC5">
                        <w:rPr>
                          <w:b/>
                          <w:i/>
                          <w:color w:val="FFFFFF"/>
                        </w:rPr>
                        <w:t xml:space="preserve"> </w:t>
                      </w:r>
                      <w:r w:rsidR="003C549D" w:rsidRPr="003C549D">
                        <w:rPr>
                          <w:b/>
                          <w:i/>
                          <w:color w:val="FFFFFF"/>
                        </w:rPr>
                        <w:t>2018</w:t>
                      </w:r>
                    </w:p>
                  </w:txbxContent>
                </v:textbox>
                <w10:wrap anchorx="margin"/>
              </v:shape>
            </w:pict>
          </mc:Fallback>
        </mc:AlternateContent>
      </w:r>
    </w:p>
    <w:p w:rsidR="003C549D" w:rsidRDefault="003C549D" w:rsidP="00E87BFA">
      <w:pPr>
        <w:jc w:val="center"/>
        <w:rPr>
          <w:b/>
          <w:i/>
          <w:sz w:val="28"/>
          <w:szCs w:val="28"/>
        </w:rPr>
      </w:pPr>
    </w:p>
    <w:p w:rsidR="006D4899" w:rsidRPr="006D4899" w:rsidRDefault="006D4899" w:rsidP="006D4899">
      <w:pPr>
        <w:rPr>
          <w:sz w:val="22"/>
        </w:rPr>
      </w:pPr>
    </w:p>
    <w:p w:rsidR="005108E0" w:rsidRPr="006172C1" w:rsidRDefault="005108E0" w:rsidP="005108E0">
      <w:pPr>
        <w:rPr>
          <w:rFonts w:ascii="Calibri" w:hAnsi="Calibri"/>
          <w:b/>
        </w:rPr>
      </w:pPr>
    </w:p>
    <w:p w:rsidR="00DA523E" w:rsidRDefault="00DA523E" w:rsidP="00DA523E">
      <w:pPr>
        <w:pStyle w:val="Default"/>
      </w:pPr>
    </w:p>
    <w:p w:rsidR="00DA523E" w:rsidRDefault="00DA523E" w:rsidP="00DA523E">
      <w:pPr>
        <w:pStyle w:val="Default"/>
        <w:rPr>
          <w:rFonts w:cs="Times New Roman"/>
          <w:color w:val="auto"/>
        </w:rPr>
      </w:pPr>
    </w:p>
    <w:p w:rsidR="00DA523E" w:rsidRDefault="00DA523E" w:rsidP="00DA523E">
      <w:pPr>
        <w:pStyle w:val="Default"/>
        <w:spacing w:line="481" w:lineRule="atLeast"/>
        <w:jc w:val="center"/>
        <w:rPr>
          <w:rFonts w:cs="Times New Roman"/>
          <w:color w:val="auto"/>
          <w:sz w:val="48"/>
          <w:szCs w:val="48"/>
        </w:rPr>
      </w:pPr>
      <w:r>
        <w:rPr>
          <w:rFonts w:cs="Times New Roman"/>
          <w:color w:val="auto"/>
        </w:rPr>
        <w:t xml:space="preserve"> </w:t>
      </w:r>
      <w:r>
        <w:rPr>
          <w:rFonts w:cs="Times New Roman"/>
          <w:b/>
          <w:bCs/>
          <w:color w:val="auto"/>
          <w:sz w:val="48"/>
          <w:szCs w:val="48"/>
        </w:rPr>
        <w:t xml:space="preserve">Protecting Workers from Heat Stress </w:t>
      </w:r>
    </w:p>
    <w:p w:rsidR="00DA523E" w:rsidRPr="00DA523E" w:rsidRDefault="00DA523E" w:rsidP="00DA523E">
      <w:pPr>
        <w:pStyle w:val="Pa2"/>
        <w:spacing w:before="180"/>
        <w:rPr>
          <w:sz w:val="28"/>
          <w:szCs w:val="28"/>
        </w:rPr>
      </w:pPr>
      <w:r w:rsidRPr="00DA523E">
        <w:rPr>
          <w:b/>
          <w:bCs/>
          <w:sz w:val="28"/>
          <w:szCs w:val="28"/>
        </w:rPr>
        <w:t>Heat Illness</w:t>
      </w:r>
    </w:p>
    <w:p w:rsidR="00DA523E" w:rsidRPr="00D53421" w:rsidRDefault="00DA523E" w:rsidP="00DA523E">
      <w:pPr>
        <w:pStyle w:val="Default"/>
        <w:spacing w:after="80" w:line="241" w:lineRule="atLeast"/>
        <w:rPr>
          <w:color w:val="auto"/>
          <w:sz w:val="22"/>
          <w:szCs w:val="22"/>
        </w:rPr>
      </w:pPr>
      <w:r w:rsidRPr="00D53421">
        <w:rPr>
          <w:rStyle w:val="A4"/>
          <w:color w:val="auto"/>
          <w:sz w:val="22"/>
          <w:szCs w:val="22"/>
        </w:rPr>
        <w:t xml:space="preserve">Exposure to heat can cause illness and death. The most serious heat illness is heat stroke. Other heat illnesses, such as heat exhaustion, heat cramps and heat rash, should also be avoided. </w:t>
      </w:r>
    </w:p>
    <w:p w:rsidR="00DA523E" w:rsidRPr="00E64324" w:rsidRDefault="00DA523E" w:rsidP="00DA523E">
      <w:pPr>
        <w:pStyle w:val="Pa0"/>
        <w:rPr>
          <w:rFonts w:cs="Univers 55"/>
          <w:color w:val="000000"/>
          <w:sz w:val="22"/>
          <w:szCs w:val="22"/>
        </w:rPr>
      </w:pPr>
      <w:r w:rsidRPr="00D53421">
        <w:rPr>
          <w:rStyle w:val="A4"/>
          <w:sz w:val="22"/>
          <w:szCs w:val="22"/>
        </w:rPr>
        <w:t>There are precautions that can be taken any time temperatures are high and the job involves physical work.</w:t>
      </w:r>
      <w:r w:rsidR="00DA6B4E">
        <w:rPr>
          <w:rStyle w:val="A4"/>
          <w:sz w:val="22"/>
          <w:szCs w:val="22"/>
        </w:rPr>
        <w:tab/>
      </w:r>
      <w:r w:rsidR="00DA6B4E">
        <w:rPr>
          <w:rStyle w:val="A4"/>
          <w:sz w:val="22"/>
          <w:szCs w:val="22"/>
        </w:rPr>
        <w:tab/>
      </w:r>
      <w:r w:rsidR="00DA6B4E">
        <w:rPr>
          <w:rStyle w:val="A4"/>
          <w:sz w:val="22"/>
          <w:szCs w:val="22"/>
        </w:rPr>
        <w:tab/>
      </w:r>
      <w:r w:rsidR="00DA6B4E">
        <w:rPr>
          <w:rStyle w:val="A4"/>
          <w:sz w:val="22"/>
          <w:szCs w:val="22"/>
        </w:rPr>
        <w:tab/>
      </w:r>
    </w:p>
    <w:p w:rsidR="00DA523E" w:rsidRPr="00DA523E" w:rsidRDefault="00DA523E" w:rsidP="00DA523E">
      <w:pPr>
        <w:pStyle w:val="Pa2"/>
        <w:spacing w:before="180"/>
        <w:rPr>
          <w:rFonts w:cs="Univers 55"/>
          <w:sz w:val="28"/>
          <w:szCs w:val="28"/>
        </w:rPr>
      </w:pPr>
      <w:r w:rsidRPr="00DA523E">
        <w:rPr>
          <w:rFonts w:cs="Univers 55"/>
          <w:b/>
          <w:bCs/>
          <w:sz w:val="28"/>
          <w:szCs w:val="28"/>
        </w:rPr>
        <w:t>Risk Factors for Heat Illness</w:t>
      </w:r>
    </w:p>
    <w:p w:rsidR="00DA523E" w:rsidRPr="00E64324" w:rsidRDefault="00DA523E" w:rsidP="00E64324">
      <w:pPr>
        <w:pStyle w:val="Default"/>
        <w:numPr>
          <w:ilvl w:val="0"/>
          <w:numId w:val="29"/>
        </w:numPr>
        <w:rPr>
          <w:color w:val="auto"/>
          <w:sz w:val="22"/>
          <w:szCs w:val="22"/>
        </w:rPr>
      </w:pPr>
      <w:r w:rsidRPr="00D53421">
        <w:rPr>
          <w:color w:val="auto"/>
          <w:sz w:val="22"/>
          <w:szCs w:val="22"/>
        </w:rPr>
        <w:t xml:space="preserve">High temperature and humidity, direct sun exposure, </w:t>
      </w:r>
      <w:r w:rsidRPr="00E64324">
        <w:rPr>
          <w:color w:val="auto"/>
          <w:sz w:val="22"/>
          <w:szCs w:val="22"/>
        </w:rPr>
        <w:t xml:space="preserve">no breeze or wind </w:t>
      </w:r>
    </w:p>
    <w:p w:rsidR="00DA523E" w:rsidRPr="00D53421" w:rsidRDefault="00DA523E" w:rsidP="00DA523E">
      <w:pPr>
        <w:pStyle w:val="Default"/>
        <w:numPr>
          <w:ilvl w:val="0"/>
          <w:numId w:val="29"/>
        </w:numPr>
        <w:rPr>
          <w:color w:val="auto"/>
          <w:sz w:val="22"/>
          <w:szCs w:val="22"/>
        </w:rPr>
      </w:pPr>
      <w:r w:rsidRPr="00D53421">
        <w:rPr>
          <w:color w:val="auto"/>
          <w:sz w:val="22"/>
          <w:szCs w:val="22"/>
        </w:rPr>
        <w:t>Heavy physical labor</w:t>
      </w:r>
    </w:p>
    <w:p w:rsidR="00DA523E" w:rsidRPr="00D53421" w:rsidRDefault="00DA523E" w:rsidP="00DA523E">
      <w:pPr>
        <w:pStyle w:val="Default"/>
        <w:numPr>
          <w:ilvl w:val="0"/>
          <w:numId w:val="29"/>
        </w:numPr>
        <w:rPr>
          <w:color w:val="auto"/>
          <w:sz w:val="22"/>
          <w:szCs w:val="22"/>
        </w:rPr>
      </w:pPr>
      <w:r w:rsidRPr="00D53421">
        <w:rPr>
          <w:color w:val="auto"/>
          <w:sz w:val="22"/>
          <w:szCs w:val="22"/>
        </w:rPr>
        <w:t>No recent exposure to hot workplaces</w:t>
      </w:r>
      <w:r w:rsidR="00E64324">
        <w:rPr>
          <w:color w:val="auto"/>
          <w:sz w:val="22"/>
          <w:szCs w:val="22"/>
        </w:rPr>
        <w:tab/>
      </w:r>
      <w:r w:rsidR="00E64324">
        <w:rPr>
          <w:color w:val="auto"/>
          <w:sz w:val="22"/>
          <w:szCs w:val="22"/>
        </w:rPr>
        <w:tab/>
      </w:r>
      <w:r w:rsidR="00E64324">
        <w:rPr>
          <w:color w:val="auto"/>
          <w:sz w:val="22"/>
          <w:szCs w:val="22"/>
        </w:rPr>
        <w:tab/>
      </w:r>
      <w:r w:rsidR="00E64324">
        <w:rPr>
          <w:color w:val="auto"/>
          <w:sz w:val="22"/>
          <w:szCs w:val="22"/>
        </w:rPr>
        <w:tab/>
      </w:r>
      <w:r w:rsidR="00E64324">
        <w:rPr>
          <w:color w:val="auto"/>
          <w:sz w:val="22"/>
          <w:szCs w:val="22"/>
        </w:rPr>
        <w:tab/>
      </w:r>
    </w:p>
    <w:p w:rsidR="00DA523E" w:rsidRPr="00D53421" w:rsidRDefault="00DA523E" w:rsidP="00DA523E">
      <w:pPr>
        <w:pStyle w:val="Default"/>
        <w:numPr>
          <w:ilvl w:val="0"/>
          <w:numId w:val="29"/>
        </w:numPr>
        <w:rPr>
          <w:color w:val="auto"/>
          <w:sz w:val="22"/>
          <w:szCs w:val="22"/>
        </w:rPr>
      </w:pPr>
      <w:r w:rsidRPr="00D53421">
        <w:rPr>
          <w:color w:val="auto"/>
          <w:sz w:val="22"/>
          <w:szCs w:val="22"/>
        </w:rPr>
        <w:t xml:space="preserve">Low liquid intake </w:t>
      </w:r>
    </w:p>
    <w:p w:rsidR="00DA523E" w:rsidRPr="00D53421" w:rsidRDefault="00DA523E" w:rsidP="00DA523E">
      <w:pPr>
        <w:pStyle w:val="Default"/>
        <w:numPr>
          <w:ilvl w:val="0"/>
          <w:numId w:val="29"/>
        </w:numPr>
        <w:rPr>
          <w:color w:val="auto"/>
          <w:sz w:val="22"/>
          <w:szCs w:val="22"/>
        </w:rPr>
      </w:pPr>
      <w:r w:rsidRPr="00D53421">
        <w:rPr>
          <w:color w:val="auto"/>
          <w:sz w:val="22"/>
          <w:szCs w:val="22"/>
        </w:rPr>
        <w:t xml:space="preserve">Waterproof clothing </w:t>
      </w:r>
    </w:p>
    <w:p w:rsidR="00DA523E" w:rsidRPr="00D53421" w:rsidRDefault="009807DD" w:rsidP="009807DD">
      <w:pPr>
        <w:pStyle w:val="Default"/>
        <w:tabs>
          <w:tab w:val="left" w:pos="6525"/>
        </w:tabs>
        <w:rPr>
          <w:color w:val="auto"/>
          <w:sz w:val="22"/>
          <w:szCs w:val="22"/>
        </w:rPr>
      </w:pPr>
      <w:r>
        <w:rPr>
          <w:color w:val="auto"/>
          <w:sz w:val="22"/>
          <w:szCs w:val="22"/>
        </w:rPr>
        <w:tab/>
      </w:r>
    </w:p>
    <w:p w:rsidR="00DA523E" w:rsidRPr="00DA523E" w:rsidRDefault="00DA523E" w:rsidP="00DA523E">
      <w:pPr>
        <w:pStyle w:val="Pa2"/>
        <w:spacing w:before="180"/>
        <w:rPr>
          <w:rFonts w:cs="Univers 55"/>
          <w:sz w:val="28"/>
          <w:szCs w:val="28"/>
        </w:rPr>
      </w:pPr>
      <w:r w:rsidRPr="00DA523E">
        <w:rPr>
          <w:rFonts w:cs="Univers 55"/>
          <w:b/>
          <w:bCs/>
          <w:sz w:val="28"/>
          <w:szCs w:val="28"/>
        </w:rPr>
        <w:t>Symptoms of Heat Exhaustion</w:t>
      </w:r>
    </w:p>
    <w:p w:rsidR="00DA523E" w:rsidRPr="00D53421" w:rsidRDefault="00DA523E" w:rsidP="00DA523E">
      <w:pPr>
        <w:pStyle w:val="Default"/>
        <w:numPr>
          <w:ilvl w:val="0"/>
          <w:numId w:val="30"/>
        </w:numPr>
        <w:rPr>
          <w:color w:val="auto"/>
          <w:sz w:val="22"/>
          <w:szCs w:val="22"/>
        </w:rPr>
      </w:pPr>
      <w:r w:rsidRPr="00D53421">
        <w:rPr>
          <w:color w:val="auto"/>
          <w:sz w:val="22"/>
          <w:szCs w:val="22"/>
        </w:rPr>
        <w:t xml:space="preserve">Headache, dizziness, or fainting </w:t>
      </w:r>
      <w:r w:rsidR="009F3EBB">
        <w:rPr>
          <w:color w:val="auto"/>
          <w:sz w:val="22"/>
          <w:szCs w:val="22"/>
        </w:rPr>
        <w:tab/>
      </w:r>
      <w:r w:rsidR="009F3EBB">
        <w:rPr>
          <w:color w:val="auto"/>
          <w:sz w:val="22"/>
          <w:szCs w:val="22"/>
        </w:rPr>
        <w:tab/>
      </w:r>
      <w:r w:rsidR="009F3EBB">
        <w:rPr>
          <w:color w:val="auto"/>
          <w:sz w:val="22"/>
          <w:szCs w:val="22"/>
        </w:rPr>
        <w:tab/>
      </w:r>
    </w:p>
    <w:p w:rsidR="00DA523E" w:rsidRPr="00D53421" w:rsidRDefault="00DA523E" w:rsidP="00DA523E">
      <w:pPr>
        <w:pStyle w:val="Default"/>
        <w:numPr>
          <w:ilvl w:val="0"/>
          <w:numId w:val="30"/>
        </w:numPr>
        <w:rPr>
          <w:color w:val="auto"/>
          <w:sz w:val="22"/>
          <w:szCs w:val="22"/>
        </w:rPr>
      </w:pPr>
      <w:r w:rsidRPr="00D53421">
        <w:rPr>
          <w:color w:val="auto"/>
          <w:sz w:val="22"/>
          <w:szCs w:val="22"/>
        </w:rPr>
        <w:t xml:space="preserve">Weakness and wet skin </w:t>
      </w:r>
    </w:p>
    <w:p w:rsidR="00DA523E" w:rsidRPr="00D53421" w:rsidRDefault="00DA523E" w:rsidP="00DA523E">
      <w:pPr>
        <w:pStyle w:val="Default"/>
        <w:numPr>
          <w:ilvl w:val="0"/>
          <w:numId w:val="30"/>
        </w:numPr>
        <w:rPr>
          <w:color w:val="auto"/>
          <w:sz w:val="22"/>
          <w:szCs w:val="22"/>
        </w:rPr>
      </w:pPr>
      <w:r w:rsidRPr="00D53421">
        <w:rPr>
          <w:color w:val="auto"/>
          <w:sz w:val="22"/>
          <w:szCs w:val="22"/>
        </w:rPr>
        <w:t>Irritability or confusion</w:t>
      </w:r>
    </w:p>
    <w:p w:rsidR="00DA523E" w:rsidRPr="00D53421" w:rsidRDefault="00DA523E" w:rsidP="00DA523E">
      <w:pPr>
        <w:pStyle w:val="Default"/>
        <w:numPr>
          <w:ilvl w:val="0"/>
          <w:numId w:val="30"/>
        </w:numPr>
        <w:rPr>
          <w:color w:val="auto"/>
          <w:sz w:val="22"/>
          <w:szCs w:val="22"/>
        </w:rPr>
      </w:pPr>
      <w:r w:rsidRPr="00D53421">
        <w:rPr>
          <w:color w:val="auto"/>
          <w:sz w:val="22"/>
          <w:szCs w:val="22"/>
        </w:rPr>
        <w:t>Thirst, nausea, or vomiting</w:t>
      </w:r>
    </w:p>
    <w:p w:rsidR="00DA523E" w:rsidRDefault="00DA523E" w:rsidP="00DA523E">
      <w:pPr>
        <w:pStyle w:val="Default"/>
        <w:rPr>
          <w:color w:val="auto"/>
          <w:sz w:val="20"/>
          <w:szCs w:val="20"/>
        </w:rPr>
      </w:pPr>
    </w:p>
    <w:p w:rsidR="00DA523E" w:rsidRPr="00DA523E" w:rsidRDefault="00DA523E" w:rsidP="00DA523E">
      <w:pPr>
        <w:pStyle w:val="Pa2"/>
        <w:spacing w:before="180"/>
        <w:rPr>
          <w:rFonts w:cs="Univers 55"/>
          <w:sz w:val="28"/>
          <w:szCs w:val="28"/>
        </w:rPr>
      </w:pPr>
      <w:r w:rsidRPr="00DA523E">
        <w:rPr>
          <w:rFonts w:cs="Univers 55"/>
          <w:b/>
          <w:bCs/>
          <w:sz w:val="28"/>
          <w:szCs w:val="28"/>
        </w:rPr>
        <w:t>Symptoms of Heat Stroke</w:t>
      </w:r>
    </w:p>
    <w:p w:rsidR="00DA523E" w:rsidRPr="00D53421" w:rsidRDefault="00DA523E" w:rsidP="00763037">
      <w:pPr>
        <w:pStyle w:val="Default"/>
        <w:numPr>
          <w:ilvl w:val="0"/>
          <w:numId w:val="34"/>
        </w:numPr>
        <w:rPr>
          <w:color w:val="auto"/>
          <w:sz w:val="22"/>
          <w:szCs w:val="22"/>
        </w:rPr>
      </w:pPr>
      <w:r w:rsidRPr="00D53421">
        <w:rPr>
          <w:color w:val="auto"/>
          <w:sz w:val="22"/>
          <w:szCs w:val="22"/>
        </w:rPr>
        <w:t>May be confused, unable to think clearly, pass out, collapse, or have seizures (fits)</w:t>
      </w:r>
    </w:p>
    <w:p w:rsidR="00DA523E" w:rsidRPr="00D53421" w:rsidRDefault="00DA523E" w:rsidP="00763037">
      <w:pPr>
        <w:pStyle w:val="Default"/>
        <w:numPr>
          <w:ilvl w:val="0"/>
          <w:numId w:val="34"/>
        </w:numPr>
        <w:rPr>
          <w:color w:val="auto"/>
          <w:sz w:val="22"/>
          <w:szCs w:val="22"/>
        </w:rPr>
      </w:pPr>
      <w:r w:rsidRPr="00D53421">
        <w:rPr>
          <w:color w:val="auto"/>
          <w:sz w:val="22"/>
          <w:szCs w:val="22"/>
        </w:rPr>
        <w:t>May stop sweating</w:t>
      </w:r>
    </w:p>
    <w:p w:rsidR="00DA523E" w:rsidRDefault="00DA523E" w:rsidP="00DA523E">
      <w:pPr>
        <w:pStyle w:val="Default"/>
        <w:rPr>
          <w:color w:val="auto"/>
          <w:sz w:val="20"/>
          <w:szCs w:val="20"/>
        </w:rPr>
      </w:pPr>
    </w:p>
    <w:p w:rsidR="00DA523E" w:rsidRPr="00DA523E" w:rsidRDefault="00DA6B4E" w:rsidP="00DA523E">
      <w:pPr>
        <w:pStyle w:val="Pa2"/>
        <w:spacing w:before="180"/>
        <w:rPr>
          <w:rFonts w:cs="Univers 55"/>
          <w:sz w:val="28"/>
          <w:szCs w:val="28"/>
        </w:rPr>
      </w:pPr>
      <w:r>
        <w:rPr>
          <w:rFonts w:asciiTheme="majorHAnsi" w:hAnsiTheme="majorHAnsi" w:cstheme="majorHAnsi"/>
          <w:noProof/>
        </w:rPr>
        <w:drawing>
          <wp:anchor distT="0" distB="0" distL="114300" distR="114300" simplePos="0" relativeHeight="251661312" behindDoc="0" locked="0" layoutInCell="1" allowOverlap="1" wp14:anchorId="2C8F5137" wp14:editId="112B7084">
            <wp:simplePos x="0" y="0"/>
            <wp:positionH relativeFrom="margin">
              <wp:posOffset>5057775</wp:posOffset>
            </wp:positionH>
            <wp:positionV relativeFrom="paragraph">
              <wp:posOffset>126365</wp:posOffset>
            </wp:positionV>
            <wp:extent cx="1097280" cy="1134110"/>
            <wp:effectExtent l="0" t="0" r="762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34110"/>
                    </a:xfrm>
                    <a:prstGeom prst="rect">
                      <a:avLst/>
                    </a:prstGeom>
                    <a:noFill/>
                  </pic:spPr>
                </pic:pic>
              </a:graphicData>
            </a:graphic>
            <wp14:sizeRelH relativeFrom="page">
              <wp14:pctWidth>0</wp14:pctWidth>
            </wp14:sizeRelH>
            <wp14:sizeRelV relativeFrom="page">
              <wp14:pctHeight>0</wp14:pctHeight>
            </wp14:sizeRelV>
          </wp:anchor>
        </w:drawing>
      </w:r>
      <w:r w:rsidR="00DA523E" w:rsidRPr="00DA523E">
        <w:rPr>
          <w:rFonts w:cs="Univers 55"/>
          <w:b/>
          <w:bCs/>
          <w:sz w:val="28"/>
          <w:szCs w:val="28"/>
        </w:rPr>
        <w:t>To Prevent Heat Illness</w:t>
      </w:r>
      <w:bookmarkStart w:id="0" w:name="_GoBack"/>
      <w:bookmarkEnd w:id="0"/>
    </w:p>
    <w:p w:rsidR="00DA523E" w:rsidRPr="00D53421" w:rsidRDefault="00DA523E" w:rsidP="001A7866">
      <w:pPr>
        <w:pStyle w:val="Default"/>
        <w:numPr>
          <w:ilvl w:val="0"/>
          <w:numId w:val="33"/>
        </w:numPr>
        <w:rPr>
          <w:color w:val="auto"/>
          <w:sz w:val="22"/>
          <w:szCs w:val="22"/>
        </w:rPr>
      </w:pPr>
      <w:r w:rsidRPr="00D53421">
        <w:rPr>
          <w:color w:val="auto"/>
          <w:sz w:val="22"/>
          <w:szCs w:val="22"/>
        </w:rPr>
        <w:t>Establish a complete heat illness prevention program.</w:t>
      </w:r>
    </w:p>
    <w:p w:rsidR="001A7866" w:rsidRDefault="00DA523E" w:rsidP="001A7866">
      <w:pPr>
        <w:pStyle w:val="Default"/>
        <w:numPr>
          <w:ilvl w:val="0"/>
          <w:numId w:val="33"/>
        </w:numPr>
        <w:rPr>
          <w:color w:val="auto"/>
          <w:sz w:val="22"/>
          <w:szCs w:val="22"/>
        </w:rPr>
      </w:pPr>
      <w:r w:rsidRPr="00D53421">
        <w:rPr>
          <w:color w:val="auto"/>
          <w:sz w:val="22"/>
          <w:szCs w:val="22"/>
        </w:rPr>
        <w:t>Provide training about the hazards leading to heat stress</w:t>
      </w:r>
    </w:p>
    <w:p w:rsidR="00DA523E" w:rsidRPr="00D53421" w:rsidRDefault="00DA523E" w:rsidP="001A7866">
      <w:pPr>
        <w:pStyle w:val="Default"/>
        <w:numPr>
          <w:ilvl w:val="0"/>
          <w:numId w:val="33"/>
        </w:numPr>
        <w:rPr>
          <w:color w:val="auto"/>
          <w:sz w:val="22"/>
          <w:szCs w:val="22"/>
        </w:rPr>
      </w:pPr>
      <w:r w:rsidRPr="00D53421">
        <w:rPr>
          <w:color w:val="auto"/>
          <w:sz w:val="22"/>
          <w:szCs w:val="22"/>
        </w:rPr>
        <w:t>and how to prevent them.</w:t>
      </w:r>
    </w:p>
    <w:p w:rsidR="00DA523E" w:rsidRPr="006843DA" w:rsidRDefault="00DA523E" w:rsidP="00763037">
      <w:pPr>
        <w:pStyle w:val="Default"/>
        <w:numPr>
          <w:ilvl w:val="0"/>
          <w:numId w:val="33"/>
        </w:numPr>
        <w:rPr>
          <w:color w:val="auto"/>
          <w:sz w:val="22"/>
          <w:szCs w:val="22"/>
        </w:rPr>
      </w:pPr>
      <w:r w:rsidRPr="00D53421">
        <w:rPr>
          <w:color w:val="auto"/>
          <w:sz w:val="22"/>
          <w:szCs w:val="22"/>
        </w:rPr>
        <w:t xml:space="preserve">Provide a lot of cool water to workers close to the work area. </w:t>
      </w:r>
      <w:r w:rsidRPr="00763037">
        <w:rPr>
          <w:color w:val="auto"/>
          <w:sz w:val="22"/>
          <w:szCs w:val="22"/>
        </w:rPr>
        <w:t>At least one pint of water per hour is needed</w:t>
      </w:r>
      <w:r w:rsidRPr="00763037">
        <w:rPr>
          <w:color w:val="auto"/>
          <w:sz w:val="20"/>
          <w:szCs w:val="20"/>
        </w:rPr>
        <w:t xml:space="preserve">. </w:t>
      </w:r>
    </w:p>
    <w:p w:rsidR="006843DA" w:rsidRPr="006843DA" w:rsidRDefault="006843DA" w:rsidP="006843DA">
      <w:pPr>
        <w:pStyle w:val="Default"/>
        <w:numPr>
          <w:ilvl w:val="0"/>
          <w:numId w:val="33"/>
        </w:numPr>
        <w:rPr>
          <w:rFonts w:cs="Times New Roman"/>
          <w:color w:val="auto"/>
          <w:sz w:val="22"/>
          <w:szCs w:val="22"/>
        </w:rPr>
      </w:pPr>
      <w:r w:rsidRPr="006843DA">
        <w:rPr>
          <w:rFonts w:cs="Times New Roman"/>
          <w:color w:val="auto"/>
          <w:sz w:val="22"/>
          <w:szCs w:val="22"/>
        </w:rPr>
        <w:t xml:space="preserve">Modify work schedules and arrange frequent rest periods with water breaks in shaded or air-conditioned areas. </w:t>
      </w:r>
    </w:p>
    <w:p w:rsidR="006843DA" w:rsidRPr="006843DA" w:rsidRDefault="006843DA" w:rsidP="00D04C2F">
      <w:pPr>
        <w:pStyle w:val="Default"/>
        <w:numPr>
          <w:ilvl w:val="0"/>
          <w:numId w:val="33"/>
        </w:numPr>
        <w:rPr>
          <w:rFonts w:cs="Times New Roman"/>
          <w:color w:val="auto"/>
          <w:sz w:val="22"/>
          <w:szCs w:val="22"/>
        </w:rPr>
      </w:pPr>
      <w:r w:rsidRPr="006843DA">
        <w:rPr>
          <w:rFonts w:cs="Times New Roman"/>
          <w:color w:val="auto"/>
          <w:sz w:val="22"/>
          <w:szCs w:val="22"/>
        </w:rPr>
        <w:lastRenderedPageBreak/>
        <w:t xml:space="preserve">Gradually increase workloads and allow more frequent breaks for workers new to the heat or those that have been away from work to adapt to working in the heat (acclimatization). </w:t>
      </w:r>
    </w:p>
    <w:p w:rsidR="006843DA" w:rsidRPr="00D04C2F" w:rsidRDefault="006843DA" w:rsidP="00D04C2F">
      <w:pPr>
        <w:pStyle w:val="Default"/>
        <w:numPr>
          <w:ilvl w:val="0"/>
          <w:numId w:val="33"/>
        </w:numPr>
        <w:rPr>
          <w:rFonts w:cs="Times New Roman"/>
          <w:color w:val="auto"/>
          <w:sz w:val="22"/>
          <w:szCs w:val="22"/>
        </w:rPr>
      </w:pPr>
      <w:r w:rsidRPr="006843DA">
        <w:rPr>
          <w:rFonts w:cs="Times New Roman"/>
          <w:color w:val="auto"/>
          <w:sz w:val="22"/>
          <w:szCs w:val="22"/>
        </w:rPr>
        <w:t xml:space="preserve">Designate a responsible person to monitor conditions and </w:t>
      </w:r>
      <w:r>
        <w:rPr>
          <w:rFonts w:cs="Times New Roman"/>
          <w:color w:val="auto"/>
          <w:sz w:val="22"/>
          <w:szCs w:val="22"/>
        </w:rPr>
        <w:t>protect workers</w:t>
      </w:r>
      <w:r w:rsidR="00D04C2F">
        <w:rPr>
          <w:rFonts w:cs="Times New Roman"/>
          <w:color w:val="auto"/>
          <w:sz w:val="22"/>
          <w:szCs w:val="22"/>
        </w:rPr>
        <w:t xml:space="preserve"> </w:t>
      </w:r>
      <w:r w:rsidRPr="00D04C2F">
        <w:rPr>
          <w:rFonts w:cs="Times New Roman"/>
          <w:color w:val="auto"/>
          <w:sz w:val="22"/>
          <w:szCs w:val="22"/>
        </w:rPr>
        <w:t xml:space="preserve">who are at risk of heat stress. </w:t>
      </w:r>
    </w:p>
    <w:p w:rsidR="006843DA" w:rsidRPr="006843DA" w:rsidRDefault="006843DA" w:rsidP="00D04C2F">
      <w:pPr>
        <w:pStyle w:val="Default"/>
        <w:numPr>
          <w:ilvl w:val="0"/>
          <w:numId w:val="33"/>
        </w:numPr>
        <w:rPr>
          <w:rFonts w:cs="Times New Roman"/>
          <w:color w:val="auto"/>
          <w:sz w:val="22"/>
          <w:szCs w:val="22"/>
        </w:rPr>
      </w:pPr>
      <w:r w:rsidRPr="006843DA">
        <w:rPr>
          <w:rFonts w:cs="Times New Roman"/>
          <w:color w:val="auto"/>
          <w:sz w:val="22"/>
          <w:szCs w:val="22"/>
        </w:rPr>
        <w:t xml:space="preserve">Consider protective clothing that provides cooling. </w:t>
      </w:r>
    </w:p>
    <w:p w:rsidR="006843DA" w:rsidRDefault="006843DA" w:rsidP="00D04C2F">
      <w:pPr>
        <w:pStyle w:val="Default"/>
        <w:rPr>
          <w:color w:val="auto"/>
          <w:sz w:val="22"/>
          <w:szCs w:val="22"/>
        </w:rPr>
      </w:pPr>
    </w:p>
    <w:p w:rsidR="008C5CB0" w:rsidRDefault="008C5CB0" w:rsidP="008C5CB0">
      <w:pPr>
        <w:pStyle w:val="Default"/>
      </w:pPr>
    </w:p>
    <w:p w:rsidR="008C5CB0" w:rsidRPr="008C5CB0" w:rsidRDefault="008C5CB0" w:rsidP="008C5CB0">
      <w:pPr>
        <w:pStyle w:val="Pa2"/>
        <w:spacing w:before="180"/>
        <w:rPr>
          <w:sz w:val="28"/>
          <w:szCs w:val="28"/>
        </w:rPr>
      </w:pPr>
      <w:r w:rsidRPr="00AE6BC6">
        <w:rPr>
          <w:noProof/>
        </w:rPr>
        <w:drawing>
          <wp:anchor distT="0" distB="0" distL="114300" distR="114300" simplePos="0" relativeHeight="251667456" behindDoc="0" locked="0" layoutInCell="1" allowOverlap="1" wp14:anchorId="6498FFE3" wp14:editId="5C9D965B">
            <wp:simplePos x="0" y="0"/>
            <wp:positionH relativeFrom="column">
              <wp:posOffset>4857750</wp:posOffset>
            </wp:positionH>
            <wp:positionV relativeFrom="paragraph">
              <wp:posOffset>129540</wp:posOffset>
            </wp:positionV>
            <wp:extent cx="1095375" cy="1104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B0">
        <w:rPr>
          <w:b/>
          <w:bCs/>
          <w:sz w:val="28"/>
          <w:szCs w:val="28"/>
        </w:rPr>
        <w:t xml:space="preserve">How to Protect Workers </w:t>
      </w:r>
    </w:p>
    <w:p w:rsidR="008C5CB0" w:rsidRPr="008C5CB0" w:rsidRDefault="008C5CB0" w:rsidP="008C5CB0">
      <w:pPr>
        <w:pStyle w:val="Default"/>
        <w:numPr>
          <w:ilvl w:val="0"/>
          <w:numId w:val="36"/>
        </w:numPr>
        <w:ind w:left="360" w:hanging="360"/>
        <w:rPr>
          <w:color w:val="auto"/>
          <w:sz w:val="22"/>
          <w:szCs w:val="22"/>
        </w:rPr>
      </w:pPr>
      <w:r w:rsidRPr="008C5CB0">
        <w:rPr>
          <w:color w:val="auto"/>
          <w:sz w:val="22"/>
          <w:szCs w:val="22"/>
        </w:rPr>
        <w:t xml:space="preserve">Know signs/symptoms of heat illnesses; monitor yourself; use a buddy system. </w:t>
      </w:r>
    </w:p>
    <w:p w:rsidR="008C5CB0" w:rsidRPr="008C5CB0" w:rsidRDefault="008C5CB0" w:rsidP="008C5CB0">
      <w:pPr>
        <w:pStyle w:val="Default"/>
        <w:numPr>
          <w:ilvl w:val="0"/>
          <w:numId w:val="36"/>
        </w:numPr>
        <w:ind w:left="360" w:hanging="360"/>
        <w:rPr>
          <w:color w:val="auto"/>
          <w:sz w:val="22"/>
          <w:szCs w:val="22"/>
        </w:rPr>
      </w:pPr>
      <w:r w:rsidRPr="008C5CB0">
        <w:rPr>
          <w:color w:val="auto"/>
          <w:sz w:val="22"/>
          <w:szCs w:val="22"/>
        </w:rPr>
        <w:t xml:space="preserve">Block out direct sun and other heat sources. </w:t>
      </w:r>
    </w:p>
    <w:p w:rsidR="008C5CB0" w:rsidRPr="008C5CB0" w:rsidRDefault="008C5CB0" w:rsidP="008C5CB0">
      <w:pPr>
        <w:pStyle w:val="Default"/>
        <w:numPr>
          <w:ilvl w:val="0"/>
          <w:numId w:val="36"/>
        </w:numPr>
        <w:ind w:left="360" w:hanging="360"/>
        <w:rPr>
          <w:color w:val="auto"/>
          <w:sz w:val="22"/>
          <w:szCs w:val="22"/>
        </w:rPr>
      </w:pPr>
      <w:r w:rsidRPr="008C5CB0">
        <w:rPr>
          <w:color w:val="auto"/>
          <w:sz w:val="22"/>
          <w:szCs w:val="22"/>
        </w:rPr>
        <w:t xml:space="preserve">Drink plenty of fluids. Drink often and BEFORE you are thirsty. Drink water every 15 minutes. </w:t>
      </w:r>
    </w:p>
    <w:p w:rsidR="008C5CB0" w:rsidRPr="008C5CB0" w:rsidRDefault="008C5CB0" w:rsidP="008C5CB0">
      <w:pPr>
        <w:pStyle w:val="Default"/>
        <w:numPr>
          <w:ilvl w:val="0"/>
          <w:numId w:val="36"/>
        </w:numPr>
        <w:ind w:left="360" w:hanging="360"/>
        <w:rPr>
          <w:color w:val="auto"/>
          <w:sz w:val="22"/>
          <w:szCs w:val="22"/>
        </w:rPr>
      </w:pPr>
      <w:r w:rsidRPr="008C5CB0">
        <w:rPr>
          <w:color w:val="auto"/>
          <w:sz w:val="22"/>
          <w:szCs w:val="22"/>
        </w:rPr>
        <w:t xml:space="preserve">Avoid beverages containing alcohol or caffeine. </w:t>
      </w:r>
    </w:p>
    <w:p w:rsidR="008C5CB0" w:rsidRDefault="008C5CB0" w:rsidP="008C5CB0">
      <w:pPr>
        <w:pStyle w:val="Default"/>
        <w:numPr>
          <w:ilvl w:val="0"/>
          <w:numId w:val="36"/>
        </w:numPr>
        <w:ind w:left="360" w:hanging="360"/>
        <w:rPr>
          <w:color w:val="auto"/>
          <w:sz w:val="22"/>
          <w:szCs w:val="22"/>
        </w:rPr>
      </w:pPr>
      <w:r w:rsidRPr="008C5CB0">
        <w:rPr>
          <w:color w:val="auto"/>
          <w:sz w:val="22"/>
          <w:szCs w:val="22"/>
        </w:rPr>
        <w:t xml:space="preserve">Wear lightweight, light colored, loose-fitting clothes. </w:t>
      </w:r>
    </w:p>
    <w:p w:rsidR="008C5CB0" w:rsidRPr="008C5CB0" w:rsidRDefault="008C5CB0" w:rsidP="008C5CB0">
      <w:pPr>
        <w:pStyle w:val="Default"/>
        <w:rPr>
          <w:color w:val="auto"/>
          <w:sz w:val="22"/>
          <w:szCs w:val="22"/>
        </w:rPr>
      </w:pPr>
    </w:p>
    <w:p w:rsidR="008C5CB0" w:rsidRDefault="00A90686" w:rsidP="00D04C2F">
      <w:pPr>
        <w:pStyle w:val="Default"/>
        <w:rPr>
          <w:color w:val="auto"/>
          <w:sz w:val="22"/>
          <w:szCs w:val="22"/>
        </w:rPr>
      </w:pPr>
      <w:r w:rsidRPr="00693355">
        <w:rPr>
          <w:noProof/>
        </w:rPr>
        <w:drawing>
          <wp:anchor distT="0" distB="0" distL="114300" distR="114300" simplePos="0" relativeHeight="251668480" behindDoc="0" locked="0" layoutInCell="1" allowOverlap="1" wp14:anchorId="6ED86FBE" wp14:editId="0043AE69">
            <wp:simplePos x="0" y="0"/>
            <wp:positionH relativeFrom="margin">
              <wp:align>right</wp:align>
            </wp:positionH>
            <wp:positionV relativeFrom="paragraph">
              <wp:posOffset>9525</wp:posOffset>
            </wp:positionV>
            <wp:extent cx="1095375" cy="11334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CB0" w:rsidRDefault="008C5CB0" w:rsidP="00D04C2F">
      <w:pPr>
        <w:pStyle w:val="Default"/>
        <w:rPr>
          <w:color w:val="auto"/>
          <w:sz w:val="22"/>
          <w:szCs w:val="22"/>
        </w:rPr>
      </w:pPr>
    </w:p>
    <w:p w:rsidR="008C5CB0" w:rsidRDefault="008C5CB0" w:rsidP="00D04C2F">
      <w:pPr>
        <w:pStyle w:val="Default"/>
        <w:rPr>
          <w:color w:val="auto"/>
          <w:sz w:val="22"/>
          <w:szCs w:val="22"/>
        </w:rPr>
      </w:pPr>
    </w:p>
    <w:p w:rsidR="008C5CB0" w:rsidRDefault="008C5CB0" w:rsidP="00D04C2F">
      <w:pPr>
        <w:pStyle w:val="Default"/>
        <w:rPr>
          <w:color w:val="auto"/>
          <w:sz w:val="22"/>
          <w:szCs w:val="22"/>
        </w:rPr>
      </w:pPr>
    </w:p>
    <w:p w:rsidR="008C5CB0" w:rsidRDefault="008C5CB0" w:rsidP="00D04C2F">
      <w:pPr>
        <w:pStyle w:val="Default"/>
        <w:rPr>
          <w:color w:val="auto"/>
          <w:sz w:val="22"/>
          <w:szCs w:val="22"/>
        </w:rPr>
      </w:pPr>
    </w:p>
    <w:p w:rsidR="008C5CB0" w:rsidRDefault="008C5CB0" w:rsidP="008C5CB0">
      <w:pPr>
        <w:pStyle w:val="Default"/>
      </w:pPr>
    </w:p>
    <w:p w:rsidR="008C5CB0" w:rsidRPr="008C5CB0" w:rsidRDefault="008C5CB0" w:rsidP="008C5CB0">
      <w:pPr>
        <w:pStyle w:val="Pa2"/>
        <w:spacing w:before="180"/>
        <w:rPr>
          <w:sz w:val="28"/>
          <w:szCs w:val="28"/>
        </w:rPr>
      </w:pPr>
      <w:r w:rsidRPr="008C5CB0">
        <w:rPr>
          <w:b/>
          <w:bCs/>
          <w:sz w:val="28"/>
          <w:szCs w:val="28"/>
        </w:rPr>
        <w:t xml:space="preserve">What to Do When a Worker is Ill from the Heat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Call a supervisor for help. If the supervisor is not available, call 911.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Have someone stay with the worker until help arrives.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Move the worker to a cooler/shaded area.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Remove outer clothing.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Fan and mist the worker with water; apply ice (ice bags or ice towels). </w:t>
      </w:r>
    </w:p>
    <w:p w:rsidR="008C5CB0" w:rsidRPr="008C5CB0" w:rsidRDefault="008C5CB0" w:rsidP="008C5CB0">
      <w:pPr>
        <w:pStyle w:val="Default"/>
        <w:numPr>
          <w:ilvl w:val="0"/>
          <w:numId w:val="38"/>
        </w:numPr>
        <w:ind w:left="360" w:hanging="360"/>
        <w:rPr>
          <w:color w:val="auto"/>
          <w:sz w:val="22"/>
          <w:szCs w:val="22"/>
        </w:rPr>
      </w:pPr>
      <w:r w:rsidRPr="008C5CB0">
        <w:rPr>
          <w:color w:val="auto"/>
          <w:sz w:val="22"/>
          <w:szCs w:val="22"/>
        </w:rPr>
        <w:t xml:space="preserve">Provide cool drinking water, if able to drink. </w:t>
      </w:r>
    </w:p>
    <w:p w:rsidR="008C5CB0" w:rsidRDefault="008C5CB0" w:rsidP="008C5CB0">
      <w:pPr>
        <w:pStyle w:val="Default"/>
        <w:rPr>
          <w:color w:val="auto"/>
          <w:sz w:val="20"/>
          <w:szCs w:val="20"/>
        </w:rPr>
      </w:pPr>
    </w:p>
    <w:p w:rsidR="008C5CB0" w:rsidRPr="00A90686" w:rsidRDefault="008C5CB0" w:rsidP="00A90686">
      <w:pPr>
        <w:pStyle w:val="Pa0"/>
        <w:rPr>
          <w:rFonts w:cs="Univers 55"/>
          <w:sz w:val="20"/>
          <w:szCs w:val="20"/>
        </w:rPr>
      </w:pPr>
      <w:r>
        <w:rPr>
          <w:rStyle w:val="A4"/>
        </w:rPr>
        <w:t xml:space="preserve">IF THE WORKER IS NOT ALERT or seems confused, this may be a heat stroke. CALL 911 IMMEDIATELY and apply ice as soon as possible. </w:t>
      </w:r>
    </w:p>
    <w:sectPr w:rsidR="008C5CB0" w:rsidRPr="00A90686" w:rsidSect="00BB2FEB">
      <w:headerReference w:type="default" r:id="rId11"/>
      <w:headerReference w:type="first" r:id="rId12"/>
      <w:footerReference w:type="first" r:id="rId13"/>
      <w:pgSz w:w="12240" w:h="15840" w:code="1"/>
      <w:pgMar w:top="24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C7" w:rsidRDefault="00060AC7" w:rsidP="00535B89">
      <w:pPr>
        <w:spacing w:line="240" w:lineRule="auto"/>
      </w:pPr>
      <w:r>
        <w:separator/>
      </w:r>
    </w:p>
  </w:endnote>
  <w:endnote w:type="continuationSeparator" w:id="0">
    <w:p w:rsidR="00060AC7" w:rsidRDefault="00060AC7" w:rsidP="0053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32802"/>
      <w:docPartObj>
        <w:docPartGallery w:val="Page Numbers (Bottom of Page)"/>
        <w:docPartUnique/>
      </w:docPartObj>
    </w:sdtPr>
    <w:sdtEndPr>
      <w:rPr>
        <w:noProof/>
      </w:rPr>
    </w:sdtEndPr>
    <w:sdtContent>
      <w:p w:rsidR="008F31D0" w:rsidRDefault="008F31D0">
        <w:pPr>
          <w:pStyle w:val="Footer"/>
        </w:pPr>
        <w:r>
          <w:fldChar w:fldCharType="begin"/>
        </w:r>
        <w:r>
          <w:instrText xml:space="preserve"> PAGE   \* MERGEFORMAT </w:instrText>
        </w:r>
        <w:r>
          <w:fldChar w:fldCharType="separate"/>
        </w:r>
        <w:r w:rsidR="00532D56">
          <w:rPr>
            <w:noProof/>
          </w:rPr>
          <w:t>1</w:t>
        </w:r>
        <w:r>
          <w:rPr>
            <w:noProof/>
          </w:rPr>
          <w:fldChar w:fldCharType="end"/>
        </w:r>
      </w:p>
    </w:sdtContent>
  </w:sdt>
  <w:p w:rsidR="00084923" w:rsidRPr="00084923" w:rsidRDefault="00060AC7" w:rsidP="008F31D0">
    <w:pPr>
      <w:pStyle w:val="Footer"/>
      <w:rPr>
        <w:b/>
      </w:rPr>
    </w:pPr>
    <w:sdt>
      <w:sdtPr>
        <w:id w:val="1168209085"/>
        <w:docPartObj>
          <w:docPartGallery w:val="Page Numbers (Top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C7" w:rsidRDefault="00060AC7" w:rsidP="00535B89">
      <w:pPr>
        <w:spacing w:line="240" w:lineRule="auto"/>
      </w:pPr>
      <w:r>
        <w:separator/>
      </w:r>
    </w:p>
  </w:footnote>
  <w:footnote w:type="continuationSeparator" w:id="0">
    <w:p w:rsidR="00060AC7" w:rsidRDefault="00060AC7" w:rsidP="00535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114"/>
      <w:gridCol w:w="1800"/>
      <w:gridCol w:w="2790"/>
    </w:tblGrid>
    <w:tr w:rsidR="00E273DC" w:rsidTr="005A1564">
      <w:trPr>
        <w:trHeight w:val="1710"/>
      </w:trPr>
      <w:tc>
        <w:tcPr>
          <w:tcW w:w="3276" w:type="dxa"/>
          <w:hideMark/>
        </w:tcPr>
        <w:p w:rsidR="00E273DC" w:rsidRDefault="00E273DC" w:rsidP="00E273DC">
          <w:pPr>
            <w:pStyle w:val="Header"/>
            <w:rPr>
              <w:rFonts w:ascii="Arial" w:hAnsi="Arial" w:cs="Arial"/>
              <w:sz w:val="16"/>
              <w:szCs w:val="16"/>
            </w:rPr>
          </w:pPr>
          <w:r>
            <w:rPr>
              <w:rFonts w:cs="Arial"/>
              <w:noProof/>
              <w:sz w:val="16"/>
              <w:szCs w:val="16"/>
            </w:rPr>
            <w:drawing>
              <wp:anchor distT="0" distB="0" distL="114300" distR="114300" simplePos="0" relativeHeight="251672064" behindDoc="0" locked="1" layoutInCell="1" allowOverlap="1" wp14:anchorId="569EEF29" wp14:editId="2A49D050">
                <wp:simplePos x="0" y="0"/>
                <wp:positionH relativeFrom="column">
                  <wp:posOffset>7620</wp:posOffset>
                </wp:positionH>
                <wp:positionV relativeFrom="page">
                  <wp:posOffset>66675</wp:posOffset>
                </wp:positionV>
                <wp:extent cx="1892300" cy="2832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283210"/>
                        </a:xfrm>
                        <a:prstGeom prst="rect">
                          <a:avLst/>
                        </a:prstGeom>
                        <a:noFill/>
                        <a:ln>
                          <a:noFill/>
                        </a:ln>
                      </pic:spPr>
                    </pic:pic>
                  </a:graphicData>
                </a:graphic>
              </wp:anchor>
            </w:drawing>
          </w:r>
        </w:p>
        <w:p w:rsidR="00E273DC" w:rsidRPr="005937E1" w:rsidRDefault="00E273DC" w:rsidP="00E273DC"/>
        <w:p w:rsidR="00E273DC" w:rsidRPr="005937E1" w:rsidRDefault="00E273DC" w:rsidP="00E273DC"/>
        <w:p w:rsidR="00E273DC" w:rsidRPr="005937E1" w:rsidRDefault="00E273DC" w:rsidP="00E273DC"/>
        <w:p w:rsidR="00E273DC" w:rsidRPr="005937E1" w:rsidRDefault="00E273DC" w:rsidP="00E273DC">
          <w:pPr>
            <w:jc w:val="center"/>
          </w:pPr>
        </w:p>
      </w:tc>
      <w:tc>
        <w:tcPr>
          <w:tcW w:w="3114" w:type="dxa"/>
          <w:vAlign w:val="center"/>
        </w:tcPr>
        <w:p w:rsidR="00E273DC" w:rsidRDefault="00E273DC" w:rsidP="00E273DC">
          <w:pPr>
            <w:pStyle w:val="Header"/>
            <w:spacing w:before="120" w:after="240"/>
            <w:rPr>
              <w:rFonts w:ascii="Arial" w:hAnsi="Arial" w:cs="Arial"/>
              <w:i/>
              <w:sz w:val="16"/>
              <w:szCs w:val="16"/>
            </w:rPr>
          </w:pPr>
          <w:r>
            <w:rPr>
              <w:rFonts w:cs="Arial"/>
              <w:i/>
              <w:noProof/>
              <w:sz w:val="16"/>
              <w:szCs w:val="16"/>
            </w:rPr>
            <mc:AlternateContent>
              <mc:Choice Requires="wps">
                <w:drawing>
                  <wp:anchor distT="0" distB="0" distL="114300" distR="114300" simplePos="0" relativeHeight="251671040" behindDoc="0" locked="0" layoutInCell="1" allowOverlap="1" wp14:anchorId="6CC94D6C" wp14:editId="01AC2991">
                    <wp:simplePos x="0" y="0"/>
                    <wp:positionH relativeFrom="column">
                      <wp:posOffset>132080</wp:posOffset>
                    </wp:positionH>
                    <wp:positionV relativeFrom="paragraph">
                      <wp:posOffset>-275590</wp:posOffset>
                    </wp:positionV>
                    <wp:extent cx="1733550" cy="43180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431800"/>
                            </a:xfrm>
                            <a:prstGeom prst="rect">
                              <a:avLst/>
                            </a:prstGeom>
                            <a:solidFill>
                              <a:srgbClr val="FFFFFF"/>
                            </a:solidFill>
                            <a:ln w="6350">
                              <a:noFill/>
                            </a:ln>
                            <a:effectLst/>
                          </wps:spPr>
                          <wps:txbx>
                            <w:txbxContent>
                              <w:p w:rsidR="00E273DC" w:rsidRDefault="00E273DC" w:rsidP="00E273DC">
                                <w:pPr>
                                  <w:pStyle w:val="Header"/>
                                  <w:spacing w:before="120" w:after="240"/>
                                  <w:rPr>
                                    <w:rFonts w:cs="Arial"/>
                                    <w:i/>
                                    <w:sz w:val="16"/>
                                    <w:szCs w:val="16"/>
                                  </w:rPr>
                                </w:pPr>
                                <w:r>
                                  <w:rPr>
                                    <w:rFonts w:cs="Arial"/>
                                    <w:i/>
                                    <w:sz w:val="16"/>
                                    <w:szCs w:val="16"/>
                                  </w:rPr>
                                  <w:t>Building for Tomorrow’s Leaders</w:t>
                                </w:r>
                              </w:p>
                              <w:p w:rsidR="00E273DC" w:rsidRDefault="00E273DC" w:rsidP="00E2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94D6C" id="_x0000_t202" coordsize="21600,21600" o:spt="202" path="m,l,21600r21600,l21600,xe">
                    <v:stroke joinstyle="miter"/>
                    <v:path gradientshapeok="t" o:connecttype="rect"/>
                  </v:shapetype>
                  <v:shape id="Text Box 10" o:spid="_x0000_s1027" type="#_x0000_t202" style="position:absolute;margin-left:10.4pt;margin-top:-21.7pt;width:136.5pt;height: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" stroked="f" strokeweight=".5pt">
                    <v:path arrowok="t"/>
                    <v:textbox>
                      <w:txbxContent>
                        <w:p w:rsidR="00E273DC" w:rsidRDefault="00E273DC" w:rsidP="00E273DC">
                          <w:pPr>
                            <w:pStyle w:val="Header"/>
                            <w:spacing w:before="120" w:after="240"/>
                            <w:rPr>
                              <w:rFonts w:cs="Arial"/>
                              <w:i/>
                              <w:sz w:val="16"/>
                              <w:szCs w:val="16"/>
                            </w:rPr>
                          </w:pPr>
                          <w:r>
                            <w:rPr>
                              <w:rFonts w:cs="Arial"/>
                              <w:i/>
                              <w:sz w:val="16"/>
                              <w:szCs w:val="16"/>
                            </w:rPr>
                            <w:t>Building for Tomorrow’s Leaders</w:t>
                          </w:r>
                        </w:p>
                        <w:p w:rsidR="00E273DC" w:rsidRDefault="00E273DC" w:rsidP="00E273DC"/>
                      </w:txbxContent>
                    </v:textbox>
                  </v:shape>
                </w:pict>
              </mc:Fallback>
            </mc:AlternateContent>
          </w:r>
        </w:p>
      </w:tc>
      <w:tc>
        <w:tcPr>
          <w:tcW w:w="1800" w:type="dxa"/>
        </w:tcPr>
        <w:p w:rsidR="00E273DC" w:rsidRDefault="00E273DC" w:rsidP="00E273DC">
          <w:pPr>
            <w:spacing w:line="240" w:lineRule="auto"/>
            <w:rPr>
              <w:rFonts w:ascii="Arial" w:hAnsi="Arial" w:cs="Arial"/>
              <w:sz w:val="14"/>
              <w:szCs w:val="14"/>
            </w:rPr>
          </w:pPr>
        </w:p>
        <w:p w:rsidR="00E273DC" w:rsidRDefault="00E273DC" w:rsidP="00E273DC">
          <w:pPr>
            <w:spacing w:line="240" w:lineRule="auto"/>
            <w:rPr>
              <w:rFonts w:ascii="Arial" w:hAnsi="Arial" w:cs="Arial"/>
              <w:sz w:val="14"/>
              <w:szCs w:val="14"/>
            </w:rPr>
          </w:pPr>
        </w:p>
        <w:p w:rsidR="00E273DC" w:rsidRDefault="00E273DC" w:rsidP="00E273DC">
          <w:pPr>
            <w:spacing w:line="240" w:lineRule="auto"/>
            <w:rPr>
              <w:rFonts w:ascii="Arial" w:hAnsi="Arial" w:cs="Arial"/>
              <w:sz w:val="14"/>
              <w:szCs w:val="14"/>
            </w:rPr>
          </w:pPr>
        </w:p>
      </w:tc>
      <w:tc>
        <w:tcPr>
          <w:tcW w:w="2790" w:type="dxa"/>
        </w:tcPr>
        <w:p w:rsidR="00E273DC" w:rsidRDefault="00E273DC" w:rsidP="00E273DC">
          <w:pPr>
            <w:spacing w:before="120" w:line="240" w:lineRule="auto"/>
            <w:rPr>
              <w:rFonts w:ascii="Arial" w:hAnsi="Arial" w:cs="Arial"/>
              <w:sz w:val="14"/>
              <w:szCs w:val="14"/>
            </w:rPr>
          </w:pPr>
          <w:r>
            <w:rPr>
              <w:noProof/>
              <w:sz w:val="18"/>
              <w:szCs w:val="18"/>
            </w:rPr>
            <w:drawing>
              <wp:inline distT="0" distB="0" distL="0" distR="0" wp14:anchorId="44C34092" wp14:editId="1190F0EB">
                <wp:extent cx="1162050" cy="180975"/>
                <wp:effectExtent l="0" t="0" r="0" b="9525"/>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80975"/>
                        </a:xfrm>
                        <a:prstGeom prst="rect">
                          <a:avLst/>
                        </a:prstGeom>
                        <a:noFill/>
                        <a:ln>
                          <a:noFill/>
                        </a:ln>
                      </pic:spPr>
                    </pic:pic>
                  </a:graphicData>
                </a:graphic>
              </wp:inline>
            </w:drawing>
          </w:r>
        </w:p>
        <w:p w:rsidR="00E273DC" w:rsidRPr="006408F6" w:rsidRDefault="00E273DC" w:rsidP="00E273DC">
          <w:pPr>
            <w:spacing w:before="120" w:line="240" w:lineRule="auto"/>
            <w:rPr>
              <w:rFonts w:ascii="Arial" w:hAnsi="Arial" w:cs="Arial"/>
              <w:sz w:val="14"/>
              <w:szCs w:val="14"/>
            </w:rPr>
          </w:pPr>
          <w:r w:rsidRPr="006408F6">
            <w:rPr>
              <w:rFonts w:ascii="Arial" w:hAnsi="Arial" w:cs="Arial"/>
              <w:sz w:val="14"/>
              <w:szCs w:val="14"/>
            </w:rPr>
            <w:t>LACCD Program Management</w:t>
          </w:r>
        </w:p>
        <w:p w:rsidR="00E273DC" w:rsidRPr="006408F6" w:rsidRDefault="00E273DC" w:rsidP="00E273DC">
          <w:pPr>
            <w:spacing w:line="240" w:lineRule="auto"/>
            <w:rPr>
              <w:rFonts w:ascii="Arial" w:hAnsi="Arial" w:cs="Arial"/>
              <w:sz w:val="14"/>
              <w:szCs w:val="14"/>
            </w:rPr>
          </w:pPr>
          <w:r>
            <w:rPr>
              <w:rFonts w:ascii="Arial" w:hAnsi="Arial" w:cs="Arial"/>
              <w:sz w:val="14"/>
              <w:szCs w:val="14"/>
            </w:rPr>
            <w:t>1055 Corporate Center Drive</w:t>
          </w:r>
        </w:p>
        <w:p w:rsidR="00E273DC" w:rsidRPr="006408F6" w:rsidRDefault="00E273DC" w:rsidP="00E273DC">
          <w:pPr>
            <w:spacing w:line="240" w:lineRule="auto"/>
            <w:rPr>
              <w:rFonts w:ascii="Arial" w:hAnsi="Arial" w:cs="Arial"/>
              <w:sz w:val="14"/>
              <w:szCs w:val="14"/>
            </w:rPr>
          </w:pPr>
          <w:r>
            <w:rPr>
              <w:rFonts w:ascii="Arial" w:hAnsi="Arial" w:cs="Arial"/>
              <w:sz w:val="14"/>
              <w:szCs w:val="14"/>
            </w:rPr>
            <w:t>Monterey Park, California 91754</w:t>
          </w:r>
        </w:p>
        <w:p w:rsidR="00E273DC" w:rsidRPr="002326CB" w:rsidRDefault="00E273DC" w:rsidP="00E273DC">
          <w:pPr>
            <w:spacing w:line="240" w:lineRule="auto"/>
            <w:rPr>
              <w:rFonts w:ascii="Arial" w:hAnsi="Arial" w:cs="Arial"/>
              <w:sz w:val="14"/>
              <w:szCs w:val="14"/>
            </w:rPr>
          </w:pPr>
          <w:r w:rsidRPr="00CE0714">
            <w:rPr>
              <w:rFonts w:ascii="Arial" w:hAnsi="Arial" w:cs="Arial"/>
              <w:sz w:val="14"/>
              <w:szCs w:val="14"/>
            </w:rPr>
            <w:t>www.build-laccd.org</w:t>
          </w:r>
        </w:p>
        <w:p w:rsidR="00E273DC" w:rsidRPr="006408F6" w:rsidRDefault="00E273DC" w:rsidP="00E273DC">
          <w:pPr>
            <w:spacing w:line="240" w:lineRule="auto"/>
            <w:rPr>
              <w:rFonts w:ascii="Arial" w:hAnsi="Arial" w:cs="Arial"/>
              <w:sz w:val="14"/>
              <w:szCs w:val="14"/>
            </w:rPr>
          </w:pPr>
        </w:p>
        <w:p w:rsidR="00E273DC" w:rsidRPr="006408F6" w:rsidRDefault="00E273DC" w:rsidP="00E273DC">
          <w:pPr>
            <w:spacing w:line="240" w:lineRule="auto"/>
            <w:rPr>
              <w:rFonts w:ascii="Arial" w:hAnsi="Arial" w:cs="Arial"/>
              <w:sz w:val="14"/>
              <w:szCs w:val="14"/>
            </w:rPr>
          </w:pPr>
          <w:r>
            <w:rPr>
              <w:rFonts w:ascii="Arial" w:hAnsi="Arial" w:cs="Arial"/>
              <w:sz w:val="14"/>
              <w:szCs w:val="14"/>
            </w:rPr>
            <w:t>323.981.7200</w:t>
          </w:r>
          <w:r w:rsidRPr="006408F6">
            <w:rPr>
              <w:rFonts w:ascii="Arial" w:hAnsi="Arial" w:cs="Arial"/>
              <w:sz w:val="14"/>
              <w:szCs w:val="14"/>
            </w:rPr>
            <w:tab/>
          </w:r>
          <w:proofErr w:type="spellStart"/>
          <w:r w:rsidRPr="006408F6">
            <w:rPr>
              <w:rFonts w:ascii="Arial" w:hAnsi="Arial" w:cs="Arial"/>
              <w:sz w:val="14"/>
              <w:szCs w:val="14"/>
            </w:rPr>
            <w:t>tel</w:t>
          </w:r>
          <w:proofErr w:type="spellEnd"/>
        </w:p>
        <w:p w:rsidR="00E273DC" w:rsidRDefault="00E273DC" w:rsidP="00E273DC">
          <w:pPr>
            <w:spacing w:line="240" w:lineRule="auto"/>
            <w:rPr>
              <w:rFonts w:ascii="Arial" w:hAnsi="Arial" w:cs="Arial"/>
              <w:sz w:val="14"/>
              <w:szCs w:val="14"/>
            </w:rPr>
          </w:pPr>
        </w:p>
      </w:tc>
    </w:tr>
  </w:tbl>
  <w:p w:rsidR="00535B89" w:rsidRDefault="00824BA7" w:rsidP="00535B89">
    <w:pPr>
      <w:pStyle w:val="BodyText"/>
    </w:pPr>
    <w:r>
      <w:rPr>
        <w:noProof/>
      </w:rPr>
      <mc:AlternateContent>
        <mc:Choice Requires="wps">
          <w:drawing>
            <wp:anchor distT="0" distB="0" distL="114300" distR="114300" simplePos="0" relativeHeight="251664896" behindDoc="0" locked="0" layoutInCell="1" allowOverlap="1">
              <wp:simplePos x="0" y="0"/>
              <wp:positionH relativeFrom="column">
                <wp:posOffset>4714875</wp:posOffset>
              </wp:positionH>
              <wp:positionV relativeFrom="paragraph">
                <wp:posOffset>-66675</wp:posOffset>
              </wp:positionV>
              <wp:extent cx="1238250" cy="5905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19E" w:rsidRDefault="005511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5" o:spid="_x0000_s1028" type="#_x0000_t202" style="position:absolute;margin-left:371.25pt;margin-top:-5.25pt;width:97.5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" fillcolor="white [3201]" stroked="f" strokeweight=".5pt">
              <v:path arrowok="t"/>
              <v:textbox>
                <w:txbxContent>
                  <w:p w:rsidR="0055119E" w:rsidRDefault="0055119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114"/>
      <w:gridCol w:w="1800"/>
      <w:gridCol w:w="2790"/>
    </w:tblGrid>
    <w:tr w:rsidR="000A465F" w:rsidTr="004A120E">
      <w:trPr>
        <w:trHeight w:val="1710"/>
      </w:trPr>
      <w:tc>
        <w:tcPr>
          <w:tcW w:w="3276" w:type="dxa"/>
          <w:hideMark/>
        </w:tcPr>
        <w:p w:rsidR="005937E1" w:rsidRDefault="004A120E">
          <w:pPr>
            <w:pStyle w:val="Header"/>
            <w:rPr>
              <w:rFonts w:ascii="Arial" w:hAnsi="Arial" w:cs="Arial"/>
              <w:sz w:val="16"/>
              <w:szCs w:val="16"/>
            </w:rPr>
          </w:pPr>
          <w:r>
            <w:rPr>
              <w:rFonts w:cs="Arial"/>
              <w:noProof/>
              <w:sz w:val="16"/>
              <w:szCs w:val="16"/>
            </w:rPr>
            <w:drawing>
              <wp:anchor distT="0" distB="0" distL="114300" distR="114300" simplePos="0" relativeHeight="251668992" behindDoc="0" locked="1" layoutInCell="1" allowOverlap="1" wp14:anchorId="27B36F1E" wp14:editId="29BAA825">
                <wp:simplePos x="0" y="0"/>
                <wp:positionH relativeFrom="column">
                  <wp:posOffset>7620</wp:posOffset>
                </wp:positionH>
                <wp:positionV relativeFrom="page">
                  <wp:posOffset>66675</wp:posOffset>
                </wp:positionV>
                <wp:extent cx="1892300" cy="2832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283210"/>
                        </a:xfrm>
                        <a:prstGeom prst="rect">
                          <a:avLst/>
                        </a:prstGeom>
                        <a:noFill/>
                        <a:ln>
                          <a:noFill/>
                        </a:ln>
                      </pic:spPr>
                    </pic:pic>
                  </a:graphicData>
                </a:graphic>
              </wp:anchor>
            </w:drawing>
          </w:r>
        </w:p>
        <w:p w:rsidR="005937E1" w:rsidRPr="005937E1" w:rsidRDefault="005937E1" w:rsidP="005937E1"/>
        <w:p w:rsidR="005937E1" w:rsidRPr="005937E1" w:rsidRDefault="005937E1" w:rsidP="005937E1"/>
        <w:p w:rsidR="005937E1" w:rsidRPr="005937E1" w:rsidRDefault="005937E1" w:rsidP="005937E1"/>
        <w:p w:rsidR="000A465F" w:rsidRPr="005937E1" w:rsidRDefault="000A465F" w:rsidP="005937E1">
          <w:pPr>
            <w:jc w:val="center"/>
          </w:pPr>
        </w:p>
      </w:tc>
      <w:tc>
        <w:tcPr>
          <w:tcW w:w="3114" w:type="dxa"/>
          <w:vAlign w:val="center"/>
        </w:tcPr>
        <w:p w:rsidR="000A465F" w:rsidRDefault="00824BA7" w:rsidP="004E3F55">
          <w:pPr>
            <w:pStyle w:val="Header"/>
            <w:spacing w:before="120" w:after="240"/>
            <w:rPr>
              <w:rFonts w:ascii="Arial" w:hAnsi="Arial" w:cs="Arial"/>
              <w:i/>
              <w:sz w:val="16"/>
              <w:szCs w:val="16"/>
            </w:rPr>
          </w:pPr>
          <w:r>
            <w:rPr>
              <w:rFonts w:cs="Arial"/>
              <w:i/>
              <w:noProof/>
              <w:sz w:val="16"/>
              <w:szCs w:val="16"/>
            </w:rPr>
            <mc:AlternateContent>
              <mc:Choice Requires="wps">
                <w:drawing>
                  <wp:anchor distT="0" distB="0" distL="114300" distR="114300" simplePos="0" relativeHeight="251666944" behindDoc="0" locked="0" layoutInCell="1" allowOverlap="1" wp14:anchorId="78D14989" wp14:editId="0FFF1285">
                    <wp:simplePos x="0" y="0"/>
                    <wp:positionH relativeFrom="column">
                      <wp:posOffset>132080</wp:posOffset>
                    </wp:positionH>
                    <wp:positionV relativeFrom="paragraph">
                      <wp:posOffset>-275590</wp:posOffset>
                    </wp:positionV>
                    <wp:extent cx="1733550" cy="431800"/>
                    <wp:effectExtent l="0" t="0" r="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F55" w:rsidRDefault="004E3F55" w:rsidP="004E3F55">
                                <w:pPr>
                                  <w:pStyle w:val="Header"/>
                                  <w:spacing w:before="120" w:after="240"/>
                                  <w:rPr>
                                    <w:rFonts w:cs="Arial"/>
                                    <w:i/>
                                    <w:sz w:val="16"/>
                                    <w:szCs w:val="16"/>
                                  </w:rPr>
                                </w:pPr>
                                <w:r>
                                  <w:rPr>
                                    <w:rFonts w:cs="Arial"/>
                                    <w:i/>
                                    <w:sz w:val="16"/>
                                    <w:szCs w:val="16"/>
                                  </w:rPr>
                                  <w:t>Building for Tomorrow’s Leaders</w:t>
                                </w:r>
                              </w:p>
                              <w:p w:rsidR="004E3F55" w:rsidRDefault="004E3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14989" id="_x0000_t202" coordsize="21600,21600" o:spt="202" path="m,l,21600r21600,l21600,xe">
                    <v:stroke joinstyle="miter"/>
                    <v:path gradientshapeok="t" o:connecttype="rect"/>
                  </v:shapetype>
                  <v:shape id="Text Box 23" o:spid="_x0000_s1029" type="#_x0000_t202" style="position:absolute;margin-left:10.4pt;margin-top:-21.7pt;width:136.5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" fillcolor="white [3201]" stroked="f" strokeweight=".5pt">
                    <v:path arrowok="t"/>
                    <v:textbox>
                      <w:txbxContent>
                        <w:p w:rsidR="004E3F55" w:rsidRDefault="004E3F55" w:rsidP="004E3F55">
                          <w:pPr>
                            <w:pStyle w:val="Header"/>
                            <w:spacing w:before="120" w:after="240"/>
                            <w:rPr>
                              <w:rFonts w:cs="Arial"/>
                              <w:i/>
                              <w:sz w:val="16"/>
                              <w:szCs w:val="16"/>
                            </w:rPr>
                          </w:pPr>
                          <w:r>
                            <w:rPr>
                              <w:rFonts w:cs="Arial"/>
                              <w:i/>
                              <w:sz w:val="16"/>
                              <w:szCs w:val="16"/>
                            </w:rPr>
                            <w:t>Building for Tomorrow’s Leaders</w:t>
                          </w:r>
                        </w:p>
                        <w:p w:rsidR="004E3F55" w:rsidRDefault="004E3F55"/>
                      </w:txbxContent>
                    </v:textbox>
                  </v:shape>
                </w:pict>
              </mc:Fallback>
            </mc:AlternateContent>
          </w:r>
        </w:p>
      </w:tc>
      <w:tc>
        <w:tcPr>
          <w:tcW w:w="1800" w:type="dxa"/>
        </w:tcPr>
        <w:p w:rsidR="000A465F" w:rsidRDefault="000A465F">
          <w:pPr>
            <w:spacing w:line="240" w:lineRule="auto"/>
            <w:rPr>
              <w:rFonts w:ascii="Arial" w:hAnsi="Arial" w:cs="Arial"/>
              <w:sz w:val="14"/>
              <w:szCs w:val="14"/>
            </w:rPr>
          </w:pPr>
        </w:p>
        <w:p w:rsidR="000A465F" w:rsidRDefault="000A465F">
          <w:pPr>
            <w:spacing w:line="240" w:lineRule="auto"/>
            <w:rPr>
              <w:rFonts w:ascii="Arial" w:hAnsi="Arial" w:cs="Arial"/>
              <w:sz w:val="14"/>
              <w:szCs w:val="14"/>
            </w:rPr>
          </w:pPr>
        </w:p>
        <w:p w:rsidR="000A465F" w:rsidRDefault="000A465F">
          <w:pPr>
            <w:spacing w:line="240" w:lineRule="auto"/>
            <w:rPr>
              <w:rFonts w:ascii="Arial" w:hAnsi="Arial" w:cs="Arial"/>
              <w:sz w:val="14"/>
              <w:szCs w:val="14"/>
            </w:rPr>
          </w:pPr>
        </w:p>
      </w:tc>
      <w:tc>
        <w:tcPr>
          <w:tcW w:w="2790" w:type="dxa"/>
        </w:tcPr>
        <w:p w:rsidR="004A120E" w:rsidRDefault="007C57D6" w:rsidP="00A9045C">
          <w:pPr>
            <w:spacing w:before="120" w:line="240" w:lineRule="auto"/>
            <w:rPr>
              <w:rFonts w:ascii="Arial" w:hAnsi="Arial" w:cs="Arial"/>
              <w:sz w:val="14"/>
              <w:szCs w:val="14"/>
            </w:rPr>
          </w:pPr>
          <w:r>
            <w:rPr>
              <w:noProof/>
              <w:sz w:val="18"/>
              <w:szCs w:val="18"/>
            </w:rPr>
            <w:drawing>
              <wp:inline distT="0" distB="0" distL="0" distR="0" wp14:anchorId="477634A2" wp14:editId="1CCE0D29">
                <wp:extent cx="1162050" cy="1809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80975"/>
                        </a:xfrm>
                        <a:prstGeom prst="rect">
                          <a:avLst/>
                        </a:prstGeom>
                        <a:noFill/>
                        <a:ln>
                          <a:noFill/>
                        </a:ln>
                      </pic:spPr>
                    </pic:pic>
                  </a:graphicData>
                </a:graphic>
              </wp:inline>
            </w:drawing>
          </w:r>
        </w:p>
        <w:p w:rsidR="004A120E" w:rsidRPr="006408F6" w:rsidRDefault="004A120E" w:rsidP="00A9045C">
          <w:pPr>
            <w:spacing w:before="120" w:line="240" w:lineRule="auto"/>
            <w:rPr>
              <w:rFonts w:ascii="Arial" w:hAnsi="Arial" w:cs="Arial"/>
              <w:sz w:val="14"/>
              <w:szCs w:val="14"/>
            </w:rPr>
          </w:pPr>
          <w:r w:rsidRPr="006408F6">
            <w:rPr>
              <w:rFonts w:ascii="Arial" w:hAnsi="Arial" w:cs="Arial"/>
              <w:sz w:val="14"/>
              <w:szCs w:val="14"/>
            </w:rPr>
            <w:t>LACCD Program Management</w:t>
          </w:r>
        </w:p>
        <w:p w:rsidR="004A120E" w:rsidRPr="006408F6" w:rsidRDefault="003E147B" w:rsidP="00A9045C">
          <w:pPr>
            <w:spacing w:line="240" w:lineRule="auto"/>
            <w:rPr>
              <w:rFonts w:ascii="Arial" w:hAnsi="Arial" w:cs="Arial"/>
              <w:sz w:val="14"/>
              <w:szCs w:val="14"/>
            </w:rPr>
          </w:pPr>
          <w:r>
            <w:rPr>
              <w:rFonts w:ascii="Arial" w:hAnsi="Arial" w:cs="Arial"/>
              <w:sz w:val="14"/>
              <w:szCs w:val="14"/>
            </w:rPr>
            <w:t>1055 Corporate Center Drive</w:t>
          </w:r>
        </w:p>
        <w:p w:rsidR="004A120E" w:rsidRPr="006408F6" w:rsidRDefault="003E147B" w:rsidP="00A9045C">
          <w:pPr>
            <w:spacing w:line="240" w:lineRule="auto"/>
            <w:rPr>
              <w:rFonts w:ascii="Arial" w:hAnsi="Arial" w:cs="Arial"/>
              <w:sz w:val="14"/>
              <w:szCs w:val="14"/>
            </w:rPr>
          </w:pPr>
          <w:r>
            <w:rPr>
              <w:rFonts w:ascii="Arial" w:hAnsi="Arial" w:cs="Arial"/>
              <w:sz w:val="14"/>
              <w:szCs w:val="14"/>
            </w:rPr>
            <w:t>Monterey Park, California 91754</w:t>
          </w:r>
        </w:p>
        <w:p w:rsidR="004A120E" w:rsidRPr="002326CB" w:rsidRDefault="004A120E" w:rsidP="00A9045C">
          <w:pPr>
            <w:spacing w:line="240" w:lineRule="auto"/>
            <w:rPr>
              <w:rFonts w:ascii="Arial" w:hAnsi="Arial" w:cs="Arial"/>
              <w:sz w:val="14"/>
              <w:szCs w:val="14"/>
            </w:rPr>
          </w:pPr>
          <w:r w:rsidRPr="00CE0714">
            <w:rPr>
              <w:rFonts w:ascii="Arial" w:hAnsi="Arial" w:cs="Arial"/>
              <w:sz w:val="14"/>
              <w:szCs w:val="14"/>
            </w:rPr>
            <w:t>www.build-laccd.org</w:t>
          </w:r>
        </w:p>
        <w:p w:rsidR="004A120E" w:rsidRPr="006408F6" w:rsidRDefault="004A120E" w:rsidP="00A9045C">
          <w:pPr>
            <w:spacing w:line="240" w:lineRule="auto"/>
            <w:rPr>
              <w:rFonts w:ascii="Arial" w:hAnsi="Arial" w:cs="Arial"/>
              <w:sz w:val="14"/>
              <w:szCs w:val="14"/>
            </w:rPr>
          </w:pPr>
        </w:p>
        <w:p w:rsidR="004A120E" w:rsidRPr="006408F6" w:rsidRDefault="003E147B" w:rsidP="00A9045C">
          <w:pPr>
            <w:spacing w:line="240" w:lineRule="auto"/>
            <w:rPr>
              <w:rFonts w:ascii="Arial" w:hAnsi="Arial" w:cs="Arial"/>
              <w:sz w:val="14"/>
              <w:szCs w:val="14"/>
            </w:rPr>
          </w:pPr>
          <w:r>
            <w:rPr>
              <w:rFonts w:ascii="Arial" w:hAnsi="Arial" w:cs="Arial"/>
              <w:sz w:val="14"/>
              <w:szCs w:val="14"/>
            </w:rPr>
            <w:t>323.981.7200</w:t>
          </w:r>
          <w:r w:rsidR="004A120E" w:rsidRPr="006408F6">
            <w:rPr>
              <w:rFonts w:ascii="Arial" w:hAnsi="Arial" w:cs="Arial"/>
              <w:sz w:val="14"/>
              <w:szCs w:val="14"/>
            </w:rPr>
            <w:tab/>
          </w:r>
          <w:proofErr w:type="spellStart"/>
          <w:r w:rsidR="004A120E" w:rsidRPr="006408F6">
            <w:rPr>
              <w:rFonts w:ascii="Arial" w:hAnsi="Arial" w:cs="Arial"/>
              <w:sz w:val="14"/>
              <w:szCs w:val="14"/>
            </w:rPr>
            <w:t>tel</w:t>
          </w:r>
          <w:proofErr w:type="spellEnd"/>
        </w:p>
        <w:p w:rsidR="000A465F" w:rsidRDefault="000A465F" w:rsidP="004A120E">
          <w:pPr>
            <w:spacing w:line="240" w:lineRule="auto"/>
            <w:rPr>
              <w:rFonts w:ascii="Arial" w:hAnsi="Arial" w:cs="Arial"/>
              <w:sz w:val="14"/>
              <w:szCs w:val="14"/>
            </w:rPr>
          </w:pPr>
        </w:p>
      </w:tc>
    </w:tr>
  </w:tbl>
  <w:p w:rsidR="00535B89" w:rsidRDefault="00535B89" w:rsidP="00385D37">
    <w:pPr>
      <w:tabs>
        <w:tab w:val="left" w:pos="8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3CD5D"/>
    <w:multiLevelType w:val="hybridMultilevel"/>
    <w:tmpl w:val="7B6E14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9BCB31"/>
    <w:multiLevelType w:val="hybridMultilevel"/>
    <w:tmpl w:val="CE9E47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771548"/>
    <w:multiLevelType w:val="hybridMultilevel"/>
    <w:tmpl w:val="0AECA3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09B209"/>
    <w:multiLevelType w:val="hybridMultilevel"/>
    <w:tmpl w:val="CDFE0FA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B6F2B2"/>
    <w:multiLevelType w:val="hybridMultilevel"/>
    <w:tmpl w:val="582E2F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CEEFFF"/>
    <w:multiLevelType w:val="hybridMultilevel"/>
    <w:tmpl w:val="1E75EE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736F49"/>
    <w:multiLevelType w:val="hybridMultilevel"/>
    <w:tmpl w:val="33AA494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755594"/>
    <w:multiLevelType w:val="hybridMultilevel"/>
    <w:tmpl w:val="9CAE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C3D16"/>
    <w:multiLevelType w:val="hybridMultilevel"/>
    <w:tmpl w:val="FB2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1C6AE6"/>
    <w:multiLevelType w:val="hybridMultilevel"/>
    <w:tmpl w:val="8D80E000"/>
    <w:lvl w:ilvl="0" w:tplc="908490A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825FDA"/>
    <w:multiLevelType w:val="hybridMultilevel"/>
    <w:tmpl w:val="008A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FD506E"/>
    <w:multiLevelType w:val="multilevel"/>
    <w:tmpl w:val="80769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B78D5"/>
    <w:multiLevelType w:val="multilevel"/>
    <w:tmpl w:val="AA8C5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1F62F3"/>
    <w:multiLevelType w:val="hybridMultilevel"/>
    <w:tmpl w:val="F6048D4E"/>
    <w:lvl w:ilvl="0" w:tplc="908490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F46F9"/>
    <w:multiLevelType w:val="multilevel"/>
    <w:tmpl w:val="F1D29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4777F"/>
    <w:multiLevelType w:val="hybridMultilevel"/>
    <w:tmpl w:val="6BB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03E6A"/>
    <w:multiLevelType w:val="hybridMultilevel"/>
    <w:tmpl w:val="2D1C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E0772"/>
    <w:multiLevelType w:val="hybridMultilevel"/>
    <w:tmpl w:val="BF7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90AF3"/>
    <w:multiLevelType w:val="hybridMultilevel"/>
    <w:tmpl w:val="349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B48B6"/>
    <w:multiLevelType w:val="hybridMultilevel"/>
    <w:tmpl w:val="53E855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094677"/>
    <w:multiLevelType w:val="hybridMultilevel"/>
    <w:tmpl w:val="75F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6521D"/>
    <w:multiLevelType w:val="hybridMultilevel"/>
    <w:tmpl w:val="F01AD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DD6B24"/>
    <w:multiLevelType w:val="hybridMultilevel"/>
    <w:tmpl w:val="1B46A526"/>
    <w:lvl w:ilvl="0" w:tplc="908490A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FD5F44"/>
    <w:multiLevelType w:val="hybridMultilevel"/>
    <w:tmpl w:val="1930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74C72"/>
    <w:multiLevelType w:val="hybridMultilevel"/>
    <w:tmpl w:val="0186AEB8"/>
    <w:lvl w:ilvl="0" w:tplc="908490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03008"/>
    <w:multiLevelType w:val="hybridMultilevel"/>
    <w:tmpl w:val="AB2C52E8"/>
    <w:lvl w:ilvl="0" w:tplc="908490A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C01490"/>
    <w:multiLevelType w:val="hybridMultilevel"/>
    <w:tmpl w:val="15A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A39B0"/>
    <w:multiLevelType w:val="hybridMultilevel"/>
    <w:tmpl w:val="A0DA4E20"/>
    <w:lvl w:ilvl="0" w:tplc="908490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7131E"/>
    <w:multiLevelType w:val="hybridMultilevel"/>
    <w:tmpl w:val="EABA8D2A"/>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68957A7E"/>
    <w:multiLevelType w:val="multilevel"/>
    <w:tmpl w:val="EF425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E00AD"/>
    <w:multiLevelType w:val="hybridMultilevel"/>
    <w:tmpl w:val="4676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478A3"/>
    <w:multiLevelType w:val="hybridMultilevel"/>
    <w:tmpl w:val="96FA9FB0"/>
    <w:lvl w:ilvl="0" w:tplc="908490A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2382C"/>
    <w:multiLevelType w:val="hybridMultilevel"/>
    <w:tmpl w:val="74AA3852"/>
    <w:lvl w:ilvl="0" w:tplc="908490A8">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B4569B6"/>
    <w:multiLevelType w:val="hybridMultilevel"/>
    <w:tmpl w:val="71AC5B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983627"/>
    <w:multiLevelType w:val="hybridMultilevel"/>
    <w:tmpl w:val="6E50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D2A59"/>
    <w:multiLevelType w:val="hybridMultilevel"/>
    <w:tmpl w:val="BC0EFFE4"/>
    <w:lvl w:ilvl="0" w:tplc="04090001">
      <w:start w:val="1"/>
      <w:numFmt w:val="bullet"/>
      <w:lvlText w:val=""/>
      <w:lvlJc w:val="left"/>
      <w:pPr>
        <w:ind w:left="720" w:hanging="360"/>
      </w:pPr>
      <w:rPr>
        <w:rFonts w:ascii="Symbol" w:hAnsi="Symbol" w:hint="default"/>
      </w:rPr>
    </w:lvl>
    <w:lvl w:ilvl="1" w:tplc="26063BE2">
      <w:numFmt w:val="bullet"/>
      <w:lvlText w:val="•"/>
      <w:lvlJc w:val="left"/>
      <w:pPr>
        <w:ind w:left="1440" w:hanging="360"/>
      </w:pPr>
      <w:rPr>
        <w:rFonts w:ascii="Univers 55" w:eastAsia="Arial" w:hAnsi="Univers 55"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2"/>
  </w:num>
  <w:num w:numId="4">
    <w:abstractNumId w:val="20"/>
  </w:num>
  <w:num w:numId="5">
    <w:abstractNumId w:val="14"/>
  </w:num>
  <w:num w:numId="6">
    <w:abstractNumId w:val="30"/>
  </w:num>
  <w:num w:numId="7">
    <w:abstractNumId w:val="18"/>
  </w:num>
  <w:num w:numId="8">
    <w:abstractNumId w:val="9"/>
  </w:num>
  <w:num w:numId="9">
    <w:abstractNumId w:val="19"/>
  </w:num>
  <w:num w:numId="10">
    <w:abstractNumId w:val="22"/>
  </w:num>
  <w:num w:numId="11">
    <w:abstractNumId w:val="36"/>
  </w:num>
  <w:num w:numId="12">
    <w:abstractNumId w:val="25"/>
  </w:num>
  <w:num w:numId="13">
    <w:abstractNumId w:val="12"/>
  </w:num>
  <w:num w:numId="14">
    <w:abstractNumId w:val="15"/>
  </w:num>
  <w:num w:numId="15">
    <w:abstractNumId w:val="27"/>
  </w:num>
  <w:num w:numId="16">
    <w:abstractNumId w:val="11"/>
  </w:num>
  <w:num w:numId="17">
    <w:abstractNumId w:val="33"/>
  </w:num>
  <w:num w:numId="18">
    <w:abstractNumId w:val="29"/>
  </w:num>
  <w:num w:numId="19">
    <w:abstractNumId w:val="24"/>
  </w:num>
  <w:num w:numId="20">
    <w:abstractNumId w:val="26"/>
  </w:num>
  <w:num w:numId="21">
    <w:abstractNumId w:val="34"/>
  </w:num>
  <w:num w:numId="22">
    <w:abstractNumId w:val="23"/>
  </w:num>
  <w:num w:numId="23">
    <w:abstractNumId w:val="17"/>
  </w:num>
  <w:num w:numId="24">
    <w:abstractNumId w:val="10"/>
  </w:num>
  <w:num w:numId="25">
    <w:abstractNumId w:val="28"/>
  </w:num>
  <w:num w:numId="26">
    <w:abstractNumId w:val="16"/>
  </w:num>
  <w:num w:numId="27">
    <w:abstractNumId w:val="13"/>
  </w:num>
  <w:num w:numId="28">
    <w:abstractNumId w:val="31"/>
  </w:num>
  <w:num w:numId="29">
    <w:abstractNumId w:val="3"/>
  </w:num>
  <w:num w:numId="30">
    <w:abstractNumId w:val="4"/>
  </w:num>
  <w:num w:numId="31">
    <w:abstractNumId w:val="2"/>
  </w:num>
  <w:num w:numId="32">
    <w:abstractNumId w:val="5"/>
  </w:num>
  <w:num w:numId="33">
    <w:abstractNumId w:val="37"/>
  </w:num>
  <w:num w:numId="34">
    <w:abstractNumId w:val="35"/>
  </w:num>
  <w:num w:numId="35">
    <w:abstractNumId w:val="1"/>
  </w:num>
  <w:num w:numId="36">
    <w:abstractNumId w:val="21"/>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88"/>
    <w:rsid w:val="00006B11"/>
    <w:rsid w:val="00012D28"/>
    <w:rsid w:val="00060AC7"/>
    <w:rsid w:val="00084923"/>
    <w:rsid w:val="00085F12"/>
    <w:rsid w:val="00090372"/>
    <w:rsid w:val="000A465F"/>
    <w:rsid w:val="000A70EE"/>
    <w:rsid w:val="000C1648"/>
    <w:rsid w:val="000D0ABF"/>
    <w:rsid w:val="000D44B0"/>
    <w:rsid w:val="001020E6"/>
    <w:rsid w:val="0016560F"/>
    <w:rsid w:val="001939E5"/>
    <w:rsid w:val="001A1894"/>
    <w:rsid w:val="001A3C12"/>
    <w:rsid w:val="001A7866"/>
    <w:rsid w:val="002326CB"/>
    <w:rsid w:val="00253554"/>
    <w:rsid w:val="00256A70"/>
    <w:rsid w:val="00267A27"/>
    <w:rsid w:val="00286C84"/>
    <w:rsid w:val="0029267C"/>
    <w:rsid w:val="002A32AE"/>
    <w:rsid w:val="002D0852"/>
    <w:rsid w:val="002D1B6D"/>
    <w:rsid w:val="002D3567"/>
    <w:rsid w:val="002E19DC"/>
    <w:rsid w:val="003404A7"/>
    <w:rsid w:val="003468A3"/>
    <w:rsid w:val="003547DC"/>
    <w:rsid w:val="00360C11"/>
    <w:rsid w:val="003669CD"/>
    <w:rsid w:val="00377F9D"/>
    <w:rsid w:val="00381F76"/>
    <w:rsid w:val="00385D37"/>
    <w:rsid w:val="00385EF7"/>
    <w:rsid w:val="00386333"/>
    <w:rsid w:val="003C01D7"/>
    <w:rsid w:val="003C42DD"/>
    <w:rsid w:val="003C549D"/>
    <w:rsid w:val="003D6AC3"/>
    <w:rsid w:val="003E147B"/>
    <w:rsid w:val="003F35A9"/>
    <w:rsid w:val="00431704"/>
    <w:rsid w:val="0045319D"/>
    <w:rsid w:val="00461049"/>
    <w:rsid w:val="0048622E"/>
    <w:rsid w:val="004A120E"/>
    <w:rsid w:val="004B5ED2"/>
    <w:rsid w:val="004B60FC"/>
    <w:rsid w:val="004E3F55"/>
    <w:rsid w:val="004F3E0D"/>
    <w:rsid w:val="004F78EB"/>
    <w:rsid w:val="005108E0"/>
    <w:rsid w:val="00520580"/>
    <w:rsid w:val="00524C05"/>
    <w:rsid w:val="00526C0A"/>
    <w:rsid w:val="00532D56"/>
    <w:rsid w:val="00535B89"/>
    <w:rsid w:val="00544F43"/>
    <w:rsid w:val="00547761"/>
    <w:rsid w:val="0055119E"/>
    <w:rsid w:val="00552C1E"/>
    <w:rsid w:val="0055673B"/>
    <w:rsid w:val="00561C03"/>
    <w:rsid w:val="00561D39"/>
    <w:rsid w:val="005665DB"/>
    <w:rsid w:val="005666CA"/>
    <w:rsid w:val="00573B56"/>
    <w:rsid w:val="005937E1"/>
    <w:rsid w:val="00597700"/>
    <w:rsid w:val="005B52CE"/>
    <w:rsid w:val="005C7C88"/>
    <w:rsid w:val="005D0806"/>
    <w:rsid w:val="006051E8"/>
    <w:rsid w:val="006172C1"/>
    <w:rsid w:val="00642F1A"/>
    <w:rsid w:val="00651D69"/>
    <w:rsid w:val="00652B19"/>
    <w:rsid w:val="006843DA"/>
    <w:rsid w:val="006926D2"/>
    <w:rsid w:val="006B0844"/>
    <w:rsid w:val="006B19B9"/>
    <w:rsid w:val="006C0E76"/>
    <w:rsid w:val="006D4899"/>
    <w:rsid w:val="006D4923"/>
    <w:rsid w:val="006D5298"/>
    <w:rsid w:val="007000EA"/>
    <w:rsid w:val="00701A6F"/>
    <w:rsid w:val="0072795E"/>
    <w:rsid w:val="00727BAC"/>
    <w:rsid w:val="00755DD8"/>
    <w:rsid w:val="00763037"/>
    <w:rsid w:val="00766C56"/>
    <w:rsid w:val="00771F09"/>
    <w:rsid w:val="007770D5"/>
    <w:rsid w:val="00780341"/>
    <w:rsid w:val="00782A9F"/>
    <w:rsid w:val="007B310F"/>
    <w:rsid w:val="007B6E24"/>
    <w:rsid w:val="007B792F"/>
    <w:rsid w:val="007C57D6"/>
    <w:rsid w:val="007D6853"/>
    <w:rsid w:val="007E6BCB"/>
    <w:rsid w:val="007F139E"/>
    <w:rsid w:val="007F7AFE"/>
    <w:rsid w:val="008232A9"/>
    <w:rsid w:val="00824BA7"/>
    <w:rsid w:val="00855D28"/>
    <w:rsid w:val="00857EC5"/>
    <w:rsid w:val="00890A46"/>
    <w:rsid w:val="00893226"/>
    <w:rsid w:val="008B76E2"/>
    <w:rsid w:val="008C54BD"/>
    <w:rsid w:val="008C5CB0"/>
    <w:rsid w:val="008E50BB"/>
    <w:rsid w:val="008F31D0"/>
    <w:rsid w:val="00900727"/>
    <w:rsid w:val="009129DD"/>
    <w:rsid w:val="009275EB"/>
    <w:rsid w:val="00932512"/>
    <w:rsid w:val="00977C4F"/>
    <w:rsid w:val="009807DD"/>
    <w:rsid w:val="009A5A4D"/>
    <w:rsid w:val="009A62D6"/>
    <w:rsid w:val="009E1DDF"/>
    <w:rsid w:val="009F3EBB"/>
    <w:rsid w:val="00A03792"/>
    <w:rsid w:val="00A31654"/>
    <w:rsid w:val="00A433EE"/>
    <w:rsid w:val="00A53DD7"/>
    <w:rsid w:val="00A5658C"/>
    <w:rsid w:val="00A760D7"/>
    <w:rsid w:val="00A902CF"/>
    <w:rsid w:val="00A9045C"/>
    <w:rsid w:val="00A90686"/>
    <w:rsid w:val="00A92D03"/>
    <w:rsid w:val="00A95915"/>
    <w:rsid w:val="00AE1AB9"/>
    <w:rsid w:val="00AE2673"/>
    <w:rsid w:val="00AF2CDD"/>
    <w:rsid w:val="00B34821"/>
    <w:rsid w:val="00B6055D"/>
    <w:rsid w:val="00B63009"/>
    <w:rsid w:val="00B90CB3"/>
    <w:rsid w:val="00B94B40"/>
    <w:rsid w:val="00B97B16"/>
    <w:rsid w:val="00BA3EDC"/>
    <w:rsid w:val="00BA538A"/>
    <w:rsid w:val="00BB2FEB"/>
    <w:rsid w:val="00BC2B00"/>
    <w:rsid w:val="00BC68CC"/>
    <w:rsid w:val="00BF33E8"/>
    <w:rsid w:val="00C10819"/>
    <w:rsid w:val="00C265AD"/>
    <w:rsid w:val="00C27AA5"/>
    <w:rsid w:val="00C63247"/>
    <w:rsid w:val="00C8374F"/>
    <w:rsid w:val="00C85390"/>
    <w:rsid w:val="00CB4C26"/>
    <w:rsid w:val="00CB5139"/>
    <w:rsid w:val="00CC3988"/>
    <w:rsid w:val="00CC71CF"/>
    <w:rsid w:val="00CE0714"/>
    <w:rsid w:val="00CE4717"/>
    <w:rsid w:val="00D04C2F"/>
    <w:rsid w:val="00D10A11"/>
    <w:rsid w:val="00D459C7"/>
    <w:rsid w:val="00D53421"/>
    <w:rsid w:val="00D63596"/>
    <w:rsid w:val="00D745C0"/>
    <w:rsid w:val="00D91B41"/>
    <w:rsid w:val="00DA523E"/>
    <w:rsid w:val="00DA6B4E"/>
    <w:rsid w:val="00DD2577"/>
    <w:rsid w:val="00DD3235"/>
    <w:rsid w:val="00DD5FB9"/>
    <w:rsid w:val="00DE5E50"/>
    <w:rsid w:val="00DF11A6"/>
    <w:rsid w:val="00E14C95"/>
    <w:rsid w:val="00E263AD"/>
    <w:rsid w:val="00E273DC"/>
    <w:rsid w:val="00E341E2"/>
    <w:rsid w:val="00E64324"/>
    <w:rsid w:val="00E769EF"/>
    <w:rsid w:val="00E87BFA"/>
    <w:rsid w:val="00EF0EDE"/>
    <w:rsid w:val="00EF785F"/>
    <w:rsid w:val="00F03193"/>
    <w:rsid w:val="00F048DA"/>
    <w:rsid w:val="00F12D20"/>
    <w:rsid w:val="00F22B24"/>
    <w:rsid w:val="00F37D18"/>
    <w:rsid w:val="00F45654"/>
    <w:rsid w:val="00F70A0E"/>
    <w:rsid w:val="00F85B6A"/>
    <w:rsid w:val="00FD6AA4"/>
    <w:rsid w:val="00FE05CD"/>
    <w:rsid w:val="00FE2206"/>
    <w:rsid w:val="00FE527D"/>
    <w:rsid w:val="00FF3D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D183E"/>
  <w15:docId w15:val="{0496475B-2AE0-4A47-8CA5-A90C66C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47DC"/>
    <w:pPr>
      <w:spacing w:line="260" w:lineRule="exact"/>
    </w:pPr>
    <w:rPr>
      <w:szCs w:val="22"/>
    </w:rPr>
  </w:style>
  <w:style w:type="paragraph" w:styleId="Heading1">
    <w:name w:val="heading 1"/>
    <w:basedOn w:val="Normal"/>
    <w:next w:val="Normal"/>
    <w:link w:val="Heading1Char"/>
    <w:uiPriority w:val="9"/>
    <w:qFormat/>
    <w:rsid w:val="0031171B"/>
    <w:pPr>
      <w:keepNext/>
      <w:keepLines/>
      <w:spacing w:before="120"/>
      <w:outlineLvl w:val="0"/>
    </w:pPr>
    <w:rPr>
      <w:rFonts w:eastAsia="Times New Roman"/>
      <w:b/>
      <w:bCs/>
      <w:szCs w:val="28"/>
    </w:rPr>
  </w:style>
  <w:style w:type="paragraph" w:styleId="Heading2">
    <w:name w:val="heading 2"/>
    <w:basedOn w:val="Heading1"/>
    <w:next w:val="Normal"/>
    <w:link w:val="Heading2Char"/>
    <w:uiPriority w:val="9"/>
    <w:qFormat/>
    <w:rsid w:val="0031171B"/>
    <w:pPr>
      <w:outlineLvl w:val="1"/>
    </w:pPr>
    <w:rPr>
      <w:i/>
    </w:rPr>
  </w:style>
  <w:style w:type="paragraph" w:styleId="Heading3">
    <w:name w:val="heading 3"/>
    <w:basedOn w:val="Normal"/>
    <w:next w:val="Normal"/>
    <w:link w:val="Heading3Char"/>
    <w:uiPriority w:val="9"/>
    <w:qFormat/>
    <w:rsid w:val="00A62379"/>
    <w:pPr>
      <w:keepNext/>
      <w:keepLines/>
      <w:outlineLvl w:val="2"/>
    </w:pPr>
    <w:rPr>
      <w:rFonts w:eastAsia="Times New Roman"/>
      <w:bCs/>
      <w:i/>
    </w:rPr>
  </w:style>
  <w:style w:type="paragraph" w:styleId="Heading4">
    <w:name w:val="heading 4"/>
    <w:basedOn w:val="Normal"/>
    <w:next w:val="Normal"/>
    <w:link w:val="Heading4Char"/>
    <w:uiPriority w:val="9"/>
    <w:qFormat/>
    <w:rsid w:val="00A374BE"/>
    <w:pPr>
      <w:keepNext/>
      <w:keepLines/>
      <w:spacing w:before="20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1171B"/>
  </w:style>
  <w:style w:type="character" w:customStyle="1" w:styleId="BodyTextChar">
    <w:name w:val="Body Text Char"/>
    <w:basedOn w:val="DefaultParagraphFont"/>
    <w:link w:val="BodyText"/>
    <w:uiPriority w:val="99"/>
    <w:rsid w:val="0031171B"/>
    <w:rPr>
      <w:szCs w:val="22"/>
    </w:rPr>
  </w:style>
  <w:style w:type="paragraph" w:styleId="ListBullet">
    <w:name w:val="List Bullet"/>
    <w:basedOn w:val="Normal"/>
    <w:uiPriority w:val="99"/>
    <w:qFormat/>
    <w:rsid w:val="0031171B"/>
    <w:pPr>
      <w:numPr>
        <w:numId w:val="1"/>
      </w:numPr>
      <w:contextualSpacing/>
    </w:pPr>
  </w:style>
  <w:style w:type="paragraph" w:styleId="ListNumber">
    <w:name w:val="List Number"/>
    <w:basedOn w:val="Normal"/>
    <w:uiPriority w:val="99"/>
    <w:qFormat/>
    <w:rsid w:val="0031171B"/>
    <w:pPr>
      <w:numPr>
        <w:numId w:val="2"/>
      </w:numPr>
      <w:contextualSpacing/>
    </w:pPr>
  </w:style>
  <w:style w:type="character" w:customStyle="1" w:styleId="Heading1Char">
    <w:name w:val="Heading 1 Char"/>
    <w:basedOn w:val="DefaultParagraphFont"/>
    <w:link w:val="Heading1"/>
    <w:uiPriority w:val="9"/>
    <w:rsid w:val="0031171B"/>
    <w:rPr>
      <w:rFonts w:eastAsia="Times New Roman"/>
      <w:b/>
      <w:bCs/>
      <w:szCs w:val="28"/>
    </w:rPr>
  </w:style>
  <w:style w:type="character" w:customStyle="1" w:styleId="Heading2Char">
    <w:name w:val="Heading 2 Char"/>
    <w:basedOn w:val="DefaultParagraphFont"/>
    <w:link w:val="Heading2"/>
    <w:uiPriority w:val="9"/>
    <w:rsid w:val="0031171B"/>
    <w:rPr>
      <w:rFonts w:eastAsia="Times New Roman"/>
      <w:b/>
      <w:bCs/>
      <w:i/>
      <w:szCs w:val="28"/>
    </w:rPr>
  </w:style>
  <w:style w:type="character" w:customStyle="1" w:styleId="Heading3Char">
    <w:name w:val="Heading 3 Char"/>
    <w:basedOn w:val="DefaultParagraphFont"/>
    <w:link w:val="Heading3"/>
    <w:uiPriority w:val="9"/>
    <w:rsid w:val="00A62379"/>
    <w:rPr>
      <w:rFonts w:ascii="Arial" w:eastAsia="Times New Roman" w:hAnsi="Arial" w:cs="Times New Roman"/>
      <w:bCs/>
      <w:i/>
      <w:sz w:val="20"/>
    </w:rPr>
  </w:style>
  <w:style w:type="paragraph" w:styleId="Header">
    <w:name w:val="header"/>
    <w:basedOn w:val="Normal"/>
    <w:link w:val="HeaderChar"/>
    <w:uiPriority w:val="99"/>
    <w:unhideWhenUsed/>
    <w:rsid w:val="00944110"/>
    <w:pPr>
      <w:tabs>
        <w:tab w:val="center" w:pos="4680"/>
        <w:tab w:val="right" w:pos="9360"/>
      </w:tabs>
    </w:pPr>
  </w:style>
  <w:style w:type="paragraph" w:styleId="Footer">
    <w:name w:val="footer"/>
    <w:basedOn w:val="Normal"/>
    <w:link w:val="FooterChar"/>
    <w:uiPriority w:val="99"/>
    <w:unhideWhenUsed/>
    <w:rsid w:val="00A374BE"/>
    <w:pPr>
      <w:tabs>
        <w:tab w:val="center" w:pos="4680"/>
        <w:tab w:val="right" w:pos="9360"/>
      </w:tabs>
      <w:spacing w:line="240" w:lineRule="auto"/>
    </w:pPr>
  </w:style>
  <w:style w:type="character" w:customStyle="1" w:styleId="FooterChar">
    <w:name w:val="Footer Char"/>
    <w:basedOn w:val="DefaultParagraphFont"/>
    <w:link w:val="Footer"/>
    <w:uiPriority w:val="99"/>
    <w:rsid w:val="00A374BE"/>
    <w:rPr>
      <w:sz w:val="20"/>
    </w:rPr>
  </w:style>
  <w:style w:type="paragraph" w:styleId="BalloonText">
    <w:name w:val="Balloon Text"/>
    <w:basedOn w:val="Normal"/>
    <w:link w:val="BalloonTextChar"/>
    <w:uiPriority w:val="99"/>
    <w:semiHidden/>
    <w:unhideWhenUsed/>
    <w:rsid w:val="00A37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BE"/>
    <w:rPr>
      <w:rFonts w:ascii="Tahoma" w:hAnsi="Tahoma" w:cs="Tahoma"/>
      <w:sz w:val="16"/>
      <w:szCs w:val="16"/>
    </w:rPr>
  </w:style>
  <w:style w:type="character" w:customStyle="1" w:styleId="Heading4Char">
    <w:name w:val="Heading 4 Char"/>
    <w:basedOn w:val="DefaultParagraphFont"/>
    <w:link w:val="Heading4"/>
    <w:uiPriority w:val="9"/>
    <w:semiHidden/>
    <w:rsid w:val="00183B93"/>
    <w:rPr>
      <w:rFonts w:ascii="Arial" w:eastAsia="Times New Roman" w:hAnsi="Arial" w:cs="Times New Roman"/>
      <w:bCs/>
      <w:i/>
      <w:iCs/>
      <w:sz w:val="20"/>
    </w:rPr>
  </w:style>
  <w:style w:type="paragraph" w:customStyle="1" w:styleId="AddressBlock">
    <w:name w:val="Address Block"/>
    <w:basedOn w:val="Normal"/>
    <w:rsid w:val="008E50BB"/>
    <w:pPr>
      <w:spacing w:line="200" w:lineRule="exact"/>
    </w:pPr>
    <w:rPr>
      <w:sz w:val="14"/>
    </w:rPr>
  </w:style>
  <w:style w:type="character" w:customStyle="1" w:styleId="HeaderChar">
    <w:name w:val="Header Char"/>
    <w:basedOn w:val="DefaultParagraphFont"/>
    <w:link w:val="Header"/>
    <w:uiPriority w:val="99"/>
    <w:rsid w:val="00944110"/>
    <w:rPr>
      <w:sz w:val="20"/>
    </w:rPr>
  </w:style>
  <w:style w:type="paragraph" w:styleId="EnvelopeAddress">
    <w:name w:val="envelope address"/>
    <w:basedOn w:val="Normal"/>
    <w:uiPriority w:val="99"/>
    <w:semiHidden/>
    <w:rsid w:val="00CF6827"/>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rsid w:val="00CF6827"/>
    <w:rPr>
      <w:rFonts w:eastAsia="Times New Roman"/>
      <w:szCs w:val="20"/>
    </w:rPr>
  </w:style>
  <w:style w:type="character" w:styleId="Hyperlink">
    <w:name w:val="Hyperlink"/>
    <w:basedOn w:val="DefaultParagraphFont"/>
    <w:uiPriority w:val="99"/>
    <w:semiHidden/>
    <w:unhideWhenUsed/>
    <w:rsid w:val="00D91B41"/>
    <w:rPr>
      <w:color w:val="63C1DF" w:themeColor="hyperlink"/>
      <w:u w:val="single"/>
    </w:rPr>
  </w:style>
  <w:style w:type="table" w:styleId="TableGrid">
    <w:name w:val="Table Grid"/>
    <w:basedOn w:val="TableNormal"/>
    <w:uiPriority w:val="59"/>
    <w:rsid w:val="000A46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F76"/>
    <w:pPr>
      <w:ind w:left="720"/>
      <w:contextualSpacing/>
    </w:pPr>
  </w:style>
  <w:style w:type="paragraph" w:styleId="NormalWeb">
    <w:name w:val="Normal (Web)"/>
    <w:basedOn w:val="Normal"/>
    <w:uiPriority w:val="99"/>
    <w:unhideWhenUsed/>
    <w:rsid w:val="0045319D"/>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5319D"/>
    <w:rPr>
      <w:b/>
      <w:bCs/>
    </w:rPr>
  </w:style>
  <w:style w:type="paragraph" w:customStyle="1" w:styleId="Para0">
    <w:name w:val="Para 0"/>
    <w:basedOn w:val="Normal"/>
    <w:link w:val="Para0Char"/>
    <w:uiPriority w:val="4"/>
    <w:qFormat/>
    <w:rsid w:val="00526C0A"/>
    <w:pPr>
      <w:spacing w:before="240" w:after="120" w:line="240" w:lineRule="atLeast"/>
    </w:pPr>
    <w:rPr>
      <w:rFonts w:eastAsiaTheme="minorEastAsia" w:cstheme="minorBidi"/>
      <w:szCs w:val="24"/>
    </w:rPr>
  </w:style>
  <w:style w:type="character" w:customStyle="1" w:styleId="Para0Char">
    <w:name w:val="Para 0 Char"/>
    <w:basedOn w:val="DefaultParagraphFont"/>
    <w:link w:val="Para0"/>
    <w:uiPriority w:val="4"/>
    <w:rsid w:val="00526C0A"/>
    <w:rPr>
      <w:rFonts w:eastAsiaTheme="minorEastAsia" w:cstheme="minorBidi"/>
      <w:szCs w:val="24"/>
    </w:rPr>
  </w:style>
  <w:style w:type="character" w:styleId="Emphasis">
    <w:name w:val="Emphasis"/>
    <w:basedOn w:val="DefaultParagraphFont"/>
    <w:uiPriority w:val="20"/>
    <w:qFormat/>
    <w:rsid w:val="00BC2B00"/>
    <w:rPr>
      <w:i/>
      <w:iCs/>
    </w:rPr>
  </w:style>
  <w:style w:type="paragraph" w:customStyle="1" w:styleId="Default">
    <w:name w:val="Default"/>
    <w:rsid w:val="00DA523E"/>
    <w:pPr>
      <w:autoSpaceDE w:val="0"/>
      <w:autoSpaceDN w:val="0"/>
      <w:adjustRightInd w:val="0"/>
    </w:pPr>
    <w:rPr>
      <w:rFonts w:ascii="Univers 55" w:hAnsi="Univers 55" w:cs="Univers 55"/>
      <w:color w:val="000000"/>
      <w:sz w:val="24"/>
      <w:szCs w:val="24"/>
    </w:rPr>
  </w:style>
  <w:style w:type="paragraph" w:customStyle="1" w:styleId="Pa2">
    <w:name w:val="Pa2"/>
    <w:basedOn w:val="Default"/>
    <w:next w:val="Default"/>
    <w:uiPriority w:val="99"/>
    <w:rsid w:val="00DA523E"/>
    <w:pPr>
      <w:spacing w:line="201" w:lineRule="atLeast"/>
    </w:pPr>
    <w:rPr>
      <w:rFonts w:cs="Times New Roman"/>
      <w:color w:val="auto"/>
    </w:rPr>
  </w:style>
  <w:style w:type="character" w:customStyle="1" w:styleId="A4">
    <w:name w:val="A4"/>
    <w:uiPriority w:val="99"/>
    <w:rsid w:val="00DA523E"/>
    <w:rPr>
      <w:rFonts w:cs="Univers 55"/>
      <w:color w:val="000000"/>
      <w:sz w:val="20"/>
      <w:szCs w:val="20"/>
    </w:rPr>
  </w:style>
  <w:style w:type="paragraph" w:customStyle="1" w:styleId="Pa0">
    <w:name w:val="Pa0"/>
    <w:basedOn w:val="Default"/>
    <w:next w:val="Default"/>
    <w:uiPriority w:val="99"/>
    <w:rsid w:val="00DA523E"/>
    <w:pPr>
      <w:spacing w:line="241" w:lineRule="atLeast"/>
    </w:pPr>
    <w:rPr>
      <w:rFonts w:cs="Times New Roman"/>
      <w:color w:val="auto"/>
    </w:rPr>
  </w:style>
  <w:style w:type="character" w:customStyle="1" w:styleId="A5">
    <w:name w:val="A5"/>
    <w:uiPriority w:val="99"/>
    <w:rsid w:val="006843DA"/>
    <w:rPr>
      <w:rFonts w:cs="Univers 55"/>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8435">
      <w:bodyDiv w:val="1"/>
      <w:marLeft w:val="0"/>
      <w:marRight w:val="0"/>
      <w:marTop w:val="0"/>
      <w:marBottom w:val="0"/>
      <w:divBdr>
        <w:top w:val="none" w:sz="0" w:space="0" w:color="auto"/>
        <w:left w:val="none" w:sz="0" w:space="0" w:color="auto"/>
        <w:bottom w:val="none" w:sz="0" w:space="0" w:color="auto"/>
        <w:right w:val="none" w:sz="0" w:space="0" w:color="auto"/>
      </w:divBdr>
    </w:div>
    <w:div w:id="369451732">
      <w:bodyDiv w:val="1"/>
      <w:marLeft w:val="0"/>
      <w:marRight w:val="0"/>
      <w:marTop w:val="0"/>
      <w:marBottom w:val="0"/>
      <w:divBdr>
        <w:top w:val="none" w:sz="0" w:space="0" w:color="auto"/>
        <w:left w:val="none" w:sz="0" w:space="0" w:color="auto"/>
        <w:bottom w:val="none" w:sz="0" w:space="0" w:color="auto"/>
        <w:right w:val="none" w:sz="0" w:space="0" w:color="auto"/>
      </w:divBdr>
    </w:div>
    <w:div w:id="682821721">
      <w:bodyDiv w:val="1"/>
      <w:marLeft w:val="0"/>
      <w:marRight w:val="0"/>
      <w:marTop w:val="0"/>
      <w:marBottom w:val="0"/>
      <w:divBdr>
        <w:top w:val="none" w:sz="0" w:space="0" w:color="auto"/>
        <w:left w:val="none" w:sz="0" w:space="0" w:color="auto"/>
        <w:bottom w:val="none" w:sz="0" w:space="0" w:color="auto"/>
        <w:right w:val="none" w:sz="0" w:space="0" w:color="auto"/>
      </w:divBdr>
    </w:div>
    <w:div w:id="717439304">
      <w:bodyDiv w:val="1"/>
      <w:marLeft w:val="0"/>
      <w:marRight w:val="0"/>
      <w:marTop w:val="0"/>
      <w:marBottom w:val="0"/>
      <w:divBdr>
        <w:top w:val="none" w:sz="0" w:space="0" w:color="auto"/>
        <w:left w:val="none" w:sz="0" w:space="0" w:color="auto"/>
        <w:bottom w:val="none" w:sz="0" w:space="0" w:color="auto"/>
        <w:right w:val="none" w:sz="0" w:space="0" w:color="auto"/>
      </w:divBdr>
    </w:div>
    <w:div w:id="896355477">
      <w:bodyDiv w:val="1"/>
      <w:marLeft w:val="0"/>
      <w:marRight w:val="0"/>
      <w:marTop w:val="0"/>
      <w:marBottom w:val="0"/>
      <w:divBdr>
        <w:top w:val="none" w:sz="0" w:space="0" w:color="auto"/>
        <w:left w:val="none" w:sz="0" w:space="0" w:color="auto"/>
        <w:bottom w:val="none" w:sz="0" w:space="0" w:color="auto"/>
        <w:right w:val="none" w:sz="0" w:space="0" w:color="auto"/>
      </w:divBdr>
    </w:div>
    <w:div w:id="920212990">
      <w:bodyDiv w:val="1"/>
      <w:marLeft w:val="0"/>
      <w:marRight w:val="0"/>
      <w:marTop w:val="0"/>
      <w:marBottom w:val="0"/>
      <w:divBdr>
        <w:top w:val="none" w:sz="0" w:space="0" w:color="auto"/>
        <w:left w:val="none" w:sz="0" w:space="0" w:color="auto"/>
        <w:bottom w:val="none" w:sz="0" w:space="0" w:color="auto"/>
        <w:right w:val="none" w:sz="0" w:space="0" w:color="auto"/>
      </w:divBdr>
      <w:divsChild>
        <w:div w:id="918901034">
          <w:marLeft w:val="450"/>
          <w:marRight w:val="0"/>
          <w:marTop w:val="0"/>
          <w:marBottom w:val="0"/>
          <w:divBdr>
            <w:top w:val="none" w:sz="0" w:space="0" w:color="auto"/>
            <w:left w:val="none" w:sz="0" w:space="0" w:color="auto"/>
            <w:bottom w:val="none" w:sz="0" w:space="0" w:color="auto"/>
            <w:right w:val="none" w:sz="0" w:space="0" w:color="auto"/>
          </w:divBdr>
        </w:div>
      </w:divsChild>
    </w:div>
    <w:div w:id="1377851368">
      <w:bodyDiv w:val="1"/>
      <w:marLeft w:val="0"/>
      <w:marRight w:val="0"/>
      <w:marTop w:val="0"/>
      <w:marBottom w:val="0"/>
      <w:divBdr>
        <w:top w:val="none" w:sz="0" w:space="0" w:color="auto"/>
        <w:left w:val="none" w:sz="0" w:space="0" w:color="auto"/>
        <w:bottom w:val="none" w:sz="0" w:space="0" w:color="auto"/>
        <w:right w:val="none" w:sz="0" w:space="0" w:color="auto"/>
      </w:divBdr>
    </w:div>
    <w:div w:id="1659184851">
      <w:bodyDiv w:val="1"/>
      <w:marLeft w:val="0"/>
      <w:marRight w:val="0"/>
      <w:marTop w:val="0"/>
      <w:marBottom w:val="0"/>
      <w:divBdr>
        <w:top w:val="none" w:sz="0" w:space="0" w:color="auto"/>
        <w:left w:val="none" w:sz="0" w:space="0" w:color="auto"/>
        <w:bottom w:val="none" w:sz="0" w:space="0" w:color="auto"/>
        <w:right w:val="none" w:sz="0" w:space="0" w:color="auto"/>
      </w:divBdr>
    </w:div>
    <w:div w:id="1682661823">
      <w:bodyDiv w:val="1"/>
      <w:marLeft w:val="0"/>
      <w:marRight w:val="0"/>
      <w:marTop w:val="0"/>
      <w:marBottom w:val="0"/>
      <w:divBdr>
        <w:top w:val="none" w:sz="0" w:space="0" w:color="auto"/>
        <w:left w:val="none" w:sz="0" w:space="0" w:color="auto"/>
        <w:bottom w:val="none" w:sz="0" w:space="0" w:color="auto"/>
        <w:right w:val="none" w:sz="0" w:space="0" w:color="auto"/>
      </w:divBdr>
    </w:div>
    <w:div w:id="19495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AECOM_Theme">
  <a:themeElements>
    <a:clrScheme name="AECOM_Theme">
      <a:dk1>
        <a:srgbClr val="000000"/>
      </a:dk1>
      <a:lt1>
        <a:srgbClr val="FFFFFF"/>
      </a:lt1>
      <a:dk2>
        <a:srgbClr val="000000"/>
      </a:dk2>
      <a:lt2>
        <a:srgbClr val="FFFFFF"/>
      </a:lt2>
      <a:accent1>
        <a:srgbClr val="63C1DF"/>
      </a:accent1>
      <a:accent2>
        <a:srgbClr val="85E61F"/>
      </a:accent2>
      <a:accent3>
        <a:srgbClr val="FC9F1A"/>
      </a:accent3>
      <a:accent4>
        <a:srgbClr val="9C0880"/>
      </a:accent4>
      <a:accent5>
        <a:srgbClr val="988F86"/>
      </a:accent5>
      <a:accent6>
        <a:srgbClr val="000000"/>
      </a:accent6>
      <a:hlink>
        <a:srgbClr val="63C1DF"/>
      </a:hlink>
      <a:folHlink>
        <a:srgbClr val="988F86"/>
      </a:folHlink>
    </a:clrScheme>
    <a:fontScheme name="White Title Slid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9050"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90000"/>
          </a:lnSpc>
          <a:spcBef>
            <a:spcPct val="0"/>
          </a:spcBef>
          <a:spcAft>
            <a:spcPct val="0"/>
          </a:spcAft>
          <a:buClrTx/>
          <a:buSzTx/>
          <a:buFontTx/>
          <a:buNone/>
          <a:tabLst/>
          <a:defRPr kumimoji="0" lang="en-US" sz="20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accent1"/>
        </a:solidFill>
        <a:ln w="19050"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90000"/>
          </a:lnSpc>
          <a:spcBef>
            <a:spcPct val="0"/>
          </a:spcBef>
          <a:spcAft>
            <a:spcPct val="0"/>
          </a:spcAft>
          <a:buClrTx/>
          <a:buSzTx/>
          <a:buFontTx/>
          <a:buNone/>
          <a:tabLst/>
          <a:defRPr kumimoji="0" lang="en-US" sz="2000" b="0" i="0" u="none" strike="noStrike" cap="none" normalizeH="0" baseline="0" smtClean="0">
            <a:ln>
              <a:noFill/>
            </a:ln>
            <a:solidFill>
              <a:schemeClr val="tx2"/>
            </a:solidFill>
            <a:effectLst/>
            <a:latin typeface="Arial" charset="0"/>
          </a:defRPr>
        </a:defPPr>
      </a:lstStyle>
    </a:lnDef>
  </a:objectDefaults>
  <a:extraClrSchemeLst>
    <a:extraClrScheme>
      <a:clrScheme name="White Title Slide 1">
        <a:dk1>
          <a:srgbClr val="000000"/>
        </a:dk1>
        <a:lt1>
          <a:srgbClr val="FFFFFF"/>
        </a:lt1>
        <a:dk2>
          <a:srgbClr val="000000"/>
        </a:dk2>
        <a:lt2>
          <a:srgbClr val="808080"/>
        </a:lt2>
        <a:accent1>
          <a:srgbClr val="63C1DF"/>
        </a:accent1>
        <a:accent2>
          <a:srgbClr val="85E61F"/>
        </a:accent2>
        <a:accent3>
          <a:srgbClr val="FFFFFF"/>
        </a:accent3>
        <a:accent4>
          <a:srgbClr val="000000"/>
        </a:accent4>
        <a:accent5>
          <a:srgbClr val="B7DDEC"/>
        </a:accent5>
        <a:accent6>
          <a:srgbClr val="78D01B"/>
        </a:accent6>
        <a:hlink>
          <a:srgbClr val="FC9F1A"/>
        </a:hlink>
        <a:folHlink>
          <a:srgbClr val="9C0880"/>
        </a:folHlink>
      </a:clrScheme>
      <a:clrMap bg1="lt1" tx1="dk1" bg2="lt2" tx2="dk2" accent1="accent1" accent2="accent2" accent3="accent3" accent4="accent4" accent5="accent5" accent6="accent6" hlink="hlink" folHlink="folHlink"/>
    </a:extraClrScheme>
    <a:extraClrScheme>
      <a:clrScheme name="White Title Slide 2">
        <a:dk1>
          <a:srgbClr val="DDDDDD"/>
        </a:dk1>
        <a:lt1>
          <a:srgbClr val="FFFFFF"/>
        </a:lt1>
        <a:dk2>
          <a:srgbClr val="000000"/>
        </a:dk2>
        <a:lt2>
          <a:srgbClr val="FFFFFF"/>
        </a:lt2>
        <a:accent1>
          <a:srgbClr val="63C1DF"/>
        </a:accent1>
        <a:accent2>
          <a:srgbClr val="85E61F"/>
        </a:accent2>
        <a:accent3>
          <a:srgbClr val="AAAAAA"/>
        </a:accent3>
        <a:accent4>
          <a:srgbClr val="DADADA"/>
        </a:accent4>
        <a:accent5>
          <a:srgbClr val="B7DDEC"/>
        </a:accent5>
        <a:accent6>
          <a:srgbClr val="78D01B"/>
        </a:accent6>
        <a:hlink>
          <a:srgbClr val="FC9F1A"/>
        </a:hlink>
        <a:folHlink>
          <a:srgbClr val="9C088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BC3B-9CBF-43AE-AAC0-51C61FEB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AECOM_US_Letter</vt:lpstr>
    </vt:vector>
  </TitlesOfParts>
  <Company>LANDOR</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AECOM_US_Letter</dc:title>
  <dc:creator>Landor</dc:creator>
  <cp:lastModifiedBy>Fraser, Steve</cp:lastModifiedBy>
  <cp:revision>20</cp:revision>
  <cp:lastPrinted>2018-03-30T20:13:00Z</cp:lastPrinted>
  <dcterms:created xsi:type="dcterms:W3CDTF">2018-06-30T00:27:00Z</dcterms:created>
  <dcterms:modified xsi:type="dcterms:W3CDTF">2018-06-30T01:07:00Z</dcterms:modified>
</cp:coreProperties>
</file>